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BCE45" w14:textId="77777777" w:rsidR="00485CCB" w:rsidRPr="00485CCB" w:rsidRDefault="00485CCB" w:rsidP="00485CCB">
      <w:pPr>
        <w:jc w:val="center"/>
        <w:rPr>
          <w:rFonts w:ascii="標楷體" w:eastAsia="標楷體" w:hAnsi="標楷體"/>
          <w:sz w:val="28"/>
          <w:u w:val="single"/>
        </w:rPr>
      </w:pPr>
      <w:r w:rsidRPr="00485CCB">
        <w:rPr>
          <w:rFonts w:ascii="標楷體" w:eastAsia="標楷體" w:hAnsi="標楷體" w:hint="eastAsia"/>
          <w:sz w:val="28"/>
          <w:u w:val="single"/>
        </w:rPr>
        <w:t>台北榮民總醫院贋復牙科局部活動假牙說明書</w:t>
      </w:r>
    </w:p>
    <w:p w14:paraId="672515BD" w14:textId="77777777" w:rsidR="00485CCB" w:rsidRDefault="00485CCB">
      <w:pPr>
        <w:rPr>
          <w:rFonts w:ascii="標楷體" w:eastAsia="標楷體" w:hAnsi="標楷體"/>
        </w:rPr>
      </w:pPr>
    </w:p>
    <w:p w14:paraId="14BFEA59" w14:textId="77777777" w:rsidR="00485CCB" w:rsidRDefault="00485CCB">
      <w:pPr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4C1F8C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何謂局部活動假牙?</w:t>
      </w:r>
    </w:p>
    <w:p w14:paraId="218E2762" w14:textId="77777777" w:rsidR="004C1F8C" w:rsidRDefault="004C1F8C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Pr="004C1F8C">
        <w:rPr>
          <w:rFonts w:ascii="標楷體" w:eastAsia="標楷體" w:hAnsi="標楷體" w:hint="eastAsia"/>
          <w:color w:val="000000" w:themeColor="text1"/>
          <w:szCs w:val="24"/>
        </w:rPr>
        <w:t>活動假牙是可以輕鬆戴上以及卸下的假牙，含有強壯的金屬支架搭配樹脂牙床來一次補齊所有的缺牙區，利用鉤子固定在剩餘的牙齒上，牙齒上方會修磨部分小凹槽來作為假牙的依靠。</w:t>
      </w:r>
    </w:p>
    <w:p w14:paraId="6589A647" w14:textId="77777777" w:rsidR="00485CCB" w:rsidRPr="004C1F8C" w:rsidRDefault="004C1F8C" w:rsidP="00485CCB">
      <w:pPr>
        <w:pStyle w:val="Web"/>
        <w:shd w:val="clear" w:color="auto" w:fill="FAFAFA"/>
        <w:spacing w:before="0" w:beforeAutospacing="0" w:after="225" w:afterAutospacing="0"/>
        <w:textAlignment w:val="baseline"/>
        <w:rPr>
          <w:rFonts w:ascii="標楷體" w:eastAsia="標楷體" w:hAnsi="標楷體" w:cs="Helvetica"/>
          <w:color w:val="000000" w:themeColor="text1"/>
        </w:rPr>
      </w:pPr>
      <w:r>
        <w:rPr>
          <w:noProof/>
        </w:rPr>
        <w:drawing>
          <wp:inline distT="0" distB="0" distL="0" distR="0" wp14:anchorId="6AFE72C3" wp14:editId="3E859375">
            <wp:extent cx="1679588" cy="124523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7"/>
                    <a:stretch/>
                  </pic:blipFill>
                  <pic:spPr bwMode="auto">
                    <a:xfrm flipV="1">
                      <a:off x="0" y="0"/>
                      <a:ext cx="1683676" cy="124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76C9A5" wp14:editId="5922861F">
            <wp:extent cx="1615817" cy="1246505"/>
            <wp:effectExtent l="0" t="0" r="381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4" r="4274"/>
                    <a:stretch/>
                  </pic:blipFill>
                  <pic:spPr bwMode="auto">
                    <a:xfrm flipV="1">
                      <a:off x="0" y="0"/>
                      <a:ext cx="1632885" cy="125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D9FEB7" wp14:editId="5D5942DA">
            <wp:extent cx="1817370" cy="1242969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4" t="8815" r="12311" b="16114"/>
                    <a:stretch/>
                  </pic:blipFill>
                  <pic:spPr bwMode="auto">
                    <a:xfrm>
                      <a:off x="0" y="0"/>
                      <a:ext cx="1861251" cy="127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5CCB" w:rsidRPr="004C1F8C">
        <w:rPr>
          <w:rFonts w:ascii="標楷體" w:eastAsia="標楷體" w:hAnsi="標楷體" w:cs="Helvetica"/>
          <w:color w:val="000000" w:themeColor="text1"/>
        </w:rPr>
        <w:br/>
        <w:t>治療前外觀(</w:t>
      </w:r>
      <w:r w:rsidR="005E10AC">
        <w:rPr>
          <w:rFonts w:ascii="標楷體" w:eastAsia="標楷體" w:hAnsi="標楷體" w:cs="Helvetica" w:hint="eastAsia"/>
          <w:color w:val="000000" w:themeColor="text1"/>
        </w:rPr>
        <w:t>左</w:t>
      </w:r>
      <w:r w:rsidR="00485CCB" w:rsidRPr="004C1F8C">
        <w:rPr>
          <w:rFonts w:ascii="標楷體" w:eastAsia="標楷體" w:hAnsi="標楷體" w:cs="Helvetica"/>
          <w:color w:val="000000" w:themeColor="text1"/>
        </w:rPr>
        <w:t>)</w:t>
      </w:r>
      <w:r w:rsidR="005E10AC">
        <w:rPr>
          <w:rFonts w:ascii="標楷體" w:eastAsia="標楷體" w:hAnsi="標楷體" w:cs="Helvetica" w:hint="eastAsia"/>
          <w:color w:val="000000" w:themeColor="text1"/>
        </w:rPr>
        <w:t>、</w:t>
      </w:r>
      <w:r w:rsidR="00485CCB" w:rsidRPr="004C1F8C">
        <w:rPr>
          <w:rFonts w:ascii="標楷體" w:eastAsia="標楷體" w:hAnsi="標楷體" w:cs="Helvetica"/>
          <w:color w:val="000000" w:themeColor="text1"/>
        </w:rPr>
        <w:t>活動假牙裝設後外觀(</w:t>
      </w:r>
      <w:r w:rsidR="005E10AC">
        <w:rPr>
          <w:rFonts w:ascii="標楷體" w:eastAsia="標楷體" w:hAnsi="標楷體" w:cs="Helvetica" w:hint="eastAsia"/>
          <w:color w:val="000000" w:themeColor="text1"/>
        </w:rPr>
        <w:t>中</w:t>
      </w:r>
      <w:r w:rsidR="00485CCB" w:rsidRPr="004C1F8C">
        <w:rPr>
          <w:rFonts w:ascii="標楷體" w:eastAsia="標楷體" w:hAnsi="標楷體" w:cs="Helvetica"/>
          <w:color w:val="000000" w:themeColor="text1"/>
        </w:rPr>
        <w:t>)</w:t>
      </w:r>
      <w:r w:rsidR="005E10AC">
        <w:rPr>
          <w:rFonts w:ascii="標楷體" w:eastAsia="標楷體" w:hAnsi="標楷體" w:cs="Helvetica" w:hint="eastAsia"/>
          <w:color w:val="000000" w:themeColor="text1"/>
        </w:rPr>
        <w:t>、活動假牙外觀(右)</w:t>
      </w:r>
    </w:p>
    <w:p w14:paraId="6CBCDD2A" w14:textId="77777777" w:rsidR="00485CCB" w:rsidRPr="005E10AC" w:rsidRDefault="00485CCB">
      <w:pPr>
        <w:rPr>
          <w:rFonts w:ascii="標楷體" w:eastAsia="標楷體" w:hAnsi="標楷體"/>
          <w:color w:val="000000" w:themeColor="text1"/>
          <w:szCs w:val="24"/>
        </w:rPr>
      </w:pPr>
    </w:p>
    <w:p w14:paraId="247D7943" w14:textId="77777777" w:rsidR="00485CCB" w:rsidRPr="004C1F8C" w:rsidRDefault="00485CCB">
      <w:pPr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4C1F8C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哪些人需要局部活動假牙?</w:t>
      </w:r>
      <w:r w:rsidR="00C30208" w:rsidRPr="004C1F8C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是否有替代方式?</w:t>
      </w:r>
    </w:p>
    <w:p w14:paraId="7CA1D37B" w14:textId="77777777" w:rsidR="00C30208" w:rsidRPr="004C1F8C" w:rsidRDefault="004C1F8C" w:rsidP="00C30208">
      <w:pPr>
        <w:rPr>
          <w:rFonts w:ascii="標楷體" w:eastAsia="標楷體" w:hAnsi="標楷體" w:cs="Helvetica"/>
          <w:color w:val="000000" w:themeColor="text1"/>
          <w:szCs w:val="24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</w:t>
      </w:r>
      <w:r w:rsidR="00C30208" w:rsidRPr="004C1F8C">
        <w:rPr>
          <w:rFonts w:ascii="標楷體" w:eastAsia="標楷體" w:hAnsi="標楷體" w:cs="Helvetica"/>
          <w:color w:val="000000" w:themeColor="text1"/>
          <w:szCs w:val="24"/>
        </w:rPr>
        <w:t>若單顆牙齒齒質缺損(例如大範圍的蛀牙)或是較少顆數的缺牙且前後有牙齒則可做固定假牙。當缺失的牙齒數量過多或是位於齒列最後方，</w:t>
      </w:r>
      <w:r w:rsidR="00C30208" w:rsidRPr="004C1F8C">
        <w:rPr>
          <w:rFonts w:ascii="標楷體" w:eastAsia="標楷體" w:hAnsi="標楷體" w:cs="Helvetica" w:hint="eastAsia"/>
          <w:color w:val="000000" w:themeColor="text1"/>
          <w:szCs w:val="24"/>
        </w:rPr>
        <w:t>除非植牙，否</w:t>
      </w:r>
      <w:r w:rsidR="00C30208" w:rsidRPr="004C1F8C">
        <w:rPr>
          <w:rFonts w:ascii="標楷體" w:eastAsia="標楷體" w:hAnsi="標楷體" w:cs="Helvetica"/>
          <w:color w:val="000000" w:themeColor="text1"/>
          <w:szCs w:val="24"/>
        </w:rPr>
        <w:t>則無法採固定假牙之治療方式</w:t>
      </w:r>
      <w:r w:rsidR="00C30208" w:rsidRPr="004C1F8C">
        <w:rPr>
          <w:rFonts w:ascii="標楷體" w:eastAsia="標楷體" w:hAnsi="標楷體" w:cs="Helvetica" w:hint="eastAsia"/>
          <w:color w:val="000000" w:themeColor="text1"/>
          <w:szCs w:val="24"/>
        </w:rPr>
        <w:t>，這類型的缺牙就需要</w:t>
      </w:r>
      <w:r w:rsidR="00C30208" w:rsidRPr="004C1F8C">
        <w:rPr>
          <w:rFonts w:ascii="標楷體" w:eastAsia="標楷體" w:hAnsi="標楷體" w:cs="Helvetica"/>
          <w:color w:val="000000" w:themeColor="text1"/>
          <w:szCs w:val="24"/>
        </w:rPr>
        <w:t>做活動假牙。</w:t>
      </w:r>
    </w:p>
    <w:p w14:paraId="673B1536" w14:textId="77777777" w:rsidR="00485CCB" w:rsidRPr="004C1F8C" w:rsidRDefault="00485CCB">
      <w:pPr>
        <w:rPr>
          <w:rFonts w:ascii="標楷體" w:eastAsia="標楷體" w:hAnsi="標楷體"/>
          <w:color w:val="000000" w:themeColor="text1"/>
          <w:szCs w:val="24"/>
        </w:rPr>
      </w:pPr>
    </w:p>
    <w:p w14:paraId="60A99873" w14:textId="77777777" w:rsidR="00485CCB" w:rsidRPr="004C1F8C" w:rsidRDefault="00485CCB">
      <w:pPr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4C1F8C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製作局部活動假牙的主要步驟</w:t>
      </w:r>
    </w:p>
    <w:p w14:paraId="654A59D4" w14:textId="21502701" w:rsidR="00BD4CA4" w:rsidRPr="004C1F8C" w:rsidRDefault="004C1F8C">
      <w:pPr>
        <w:rPr>
          <w:rFonts w:ascii="標楷體" w:eastAsia="標楷體" w:hAnsi="標楷體" w:cs="Helvetica"/>
          <w:color w:val="000000" w:themeColor="text1"/>
          <w:szCs w:val="24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</w:t>
      </w:r>
      <w:r w:rsidR="00A532AE" w:rsidRPr="004C1F8C">
        <w:rPr>
          <w:rFonts w:ascii="標楷體" w:eastAsia="標楷體" w:hAnsi="標楷體" w:cs="Helvetica" w:hint="eastAsia"/>
          <w:color w:val="000000" w:themeColor="text1"/>
          <w:szCs w:val="24"/>
        </w:rPr>
        <w:t>製作</w:t>
      </w:r>
      <w:r w:rsidR="00A532AE" w:rsidRPr="004C1F8C">
        <w:rPr>
          <w:rFonts w:ascii="標楷體" w:eastAsia="標楷體" w:hAnsi="標楷體" w:cs="Helvetica"/>
          <w:color w:val="000000" w:themeColor="text1"/>
          <w:szCs w:val="24"/>
        </w:rPr>
        <w:t>活動假牙</w:t>
      </w:r>
      <w:r w:rsidR="00A532AE" w:rsidRPr="004C1F8C">
        <w:rPr>
          <w:rFonts w:ascii="標楷體" w:eastAsia="標楷體" w:hAnsi="標楷體" w:cs="Helvetica" w:hint="eastAsia"/>
          <w:color w:val="000000" w:themeColor="text1"/>
          <w:szCs w:val="24"/>
        </w:rPr>
        <w:t>大約會需要</w:t>
      </w:r>
      <w:r w:rsidR="00A532AE" w:rsidRPr="004C1F8C">
        <w:rPr>
          <w:rFonts w:ascii="標楷體" w:eastAsia="標楷體" w:hAnsi="標楷體" w:cs="Helvetica"/>
          <w:color w:val="000000" w:themeColor="text1"/>
          <w:szCs w:val="24"/>
        </w:rPr>
        <w:t>5-7次約診</w:t>
      </w:r>
      <w:r w:rsidR="00BD4CA4" w:rsidRPr="004C1F8C">
        <w:rPr>
          <w:rFonts w:ascii="標楷體" w:eastAsia="標楷體" w:hAnsi="標楷體" w:cs="Helvetica" w:hint="eastAsia"/>
          <w:color w:val="000000" w:themeColor="text1"/>
          <w:szCs w:val="24"/>
        </w:rPr>
        <w:t>(不包含追蹤時間)</w:t>
      </w:r>
      <w:r w:rsidR="00A532AE" w:rsidRPr="004C1F8C">
        <w:rPr>
          <w:rFonts w:ascii="標楷體" w:eastAsia="標楷體" w:hAnsi="標楷體" w:cs="Helvetica" w:hint="eastAsia"/>
          <w:color w:val="000000" w:themeColor="text1"/>
          <w:szCs w:val="24"/>
        </w:rPr>
        <w:t>，第一次會先檢查病人口內有無需要處理的蛀牙或是牙周問題，印牙模給醫師做設計，在之後的約診會修磨牙齒且印製更精密的牙模、試戴金屬支架、取得</w:t>
      </w:r>
      <w:r w:rsidR="00613EE2">
        <w:rPr>
          <w:rFonts w:ascii="標楷體" w:eastAsia="標楷體" w:hAnsi="標楷體" w:cs="Helvetica" w:hint="eastAsia"/>
          <w:color w:val="000000" w:themeColor="text1"/>
          <w:szCs w:val="24"/>
        </w:rPr>
        <w:t>製作</w:t>
      </w:r>
      <w:r w:rsidR="00A532AE" w:rsidRPr="004C1F8C">
        <w:rPr>
          <w:rFonts w:ascii="標楷體" w:eastAsia="標楷體" w:hAnsi="標楷體" w:cs="Helvetica" w:hint="eastAsia"/>
          <w:color w:val="000000" w:themeColor="text1"/>
          <w:szCs w:val="24"/>
        </w:rPr>
        <w:t>假牙與</w:t>
      </w:r>
      <w:r w:rsidR="00613EE2">
        <w:rPr>
          <w:rFonts w:ascii="標楷體" w:eastAsia="標楷體" w:hAnsi="標楷體" w:cs="Helvetica" w:hint="eastAsia"/>
          <w:color w:val="000000" w:themeColor="text1"/>
          <w:szCs w:val="24"/>
        </w:rPr>
        <w:t>需要的咬合紀錄</w:t>
      </w:r>
      <w:r w:rsidR="00A532AE" w:rsidRPr="004C1F8C">
        <w:rPr>
          <w:rFonts w:ascii="標楷體" w:eastAsia="標楷體" w:hAnsi="標楷體" w:cs="Helvetica" w:hint="eastAsia"/>
          <w:color w:val="000000" w:themeColor="text1"/>
          <w:szCs w:val="24"/>
        </w:rPr>
        <w:t>、</w:t>
      </w:r>
      <w:r w:rsidR="008D12A9">
        <w:rPr>
          <w:rFonts w:ascii="標楷體" w:eastAsia="標楷體" w:hAnsi="標楷體" w:cs="Helvetica" w:hint="eastAsia"/>
          <w:color w:val="000000" w:themeColor="text1"/>
          <w:szCs w:val="24"/>
        </w:rPr>
        <w:t>蠟型假牙</w:t>
      </w:r>
      <w:r w:rsidR="00A532AE" w:rsidRPr="004C1F8C">
        <w:rPr>
          <w:rFonts w:ascii="標楷體" w:eastAsia="標楷體" w:hAnsi="標楷體" w:cs="Helvetica" w:hint="eastAsia"/>
          <w:color w:val="000000" w:themeColor="text1"/>
          <w:szCs w:val="24"/>
        </w:rPr>
        <w:t>試戴</w:t>
      </w:r>
      <w:r w:rsidR="008D12A9">
        <w:rPr>
          <w:rFonts w:ascii="標楷體" w:eastAsia="標楷體" w:hAnsi="標楷體" w:cs="Helvetica" w:hint="eastAsia"/>
          <w:color w:val="000000" w:themeColor="text1"/>
          <w:szCs w:val="24"/>
        </w:rPr>
        <w:t>並在口內作需要的調整</w:t>
      </w:r>
      <w:r w:rsidR="00A532AE" w:rsidRPr="004C1F8C">
        <w:rPr>
          <w:rFonts w:ascii="標楷體" w:eastAsia="標楷體" w:hAnsi="標楷體" w:cs="Helvetica" w:hint="eastAsia"/>
          <w:color w:val="000000" w:themeColor="text1"/>
          <w:szCs w:val="24"/>
        </w:rPr>
        <w:t>、</w:t>
      </w:r>
      <w:r w:rsidR="008D12A9">
        <w:rPr>
          <w:rFonts w:ascii="標楷體" w:eastAsia="標楷體" w:hAnsi="標楷體" w:cs="Helvetica" w:hint="eastAsia"/>
          <w:color w:val="000000" w:themeColor="text1"/>
          <w:szCs w:val="24"/>
        </w:rPr>
        <w:t>製作完成後的假牙</w:t>
      </w:r>
      <w:r w:rsidR="00A532AE" w:rsidRPr="004C1F8C">
        <w:rPr>
          <w:rFonts w:ascii="標楷體" w:eastAsia="標楷體" w:hAnsi="標楷體" w:cs="Helvetica" w:hint="eastAsia"/>
          <w:color w:val="000000" w:themeColor="text1"/>
          <w:szCs w:val="24"/>
        </w:rPr>
        <w:t>要在口內試戴及修整</w:t>
      </w:r>
      <w:r w:rsidR="008D12A9">
        <w:rPr>
          <w:rFonts w:ascii="標楷體" w:eastAsia="標楷體" w:hAnsi="標楷體" w:cs="Helvetica" w:hint="eastAsia"/>
          <w:color w:val="000000" w:themeColor="text1"/>
          <w:szCs w:val="24"/>
        </w:rPr>
        <w:t>後才能裝戴</w:t>
      </w:r>
      <w:r w:rsidR="00A532AE" w:rsidRPr="004C1F8C">
        <w:rPr>
          <w:rFonts w:ascii="標楷體" w:eastAsia="標楷體" w:hAnsi="標楷體" w:cs="Helvetica" w:hint="eastAsia"/>
          <w:color w:val="000000" w:themeColor="text1"/>
          <w:szCs w:val="24"/>
        </w:rPr>
        <w:t>，因此良好設計的活動假牙製作耗時，需要耐心就診與等候，</w:t>
      </w:r>
      <w:r w:rsidR="00485CCB" w:rsidRPr="004C1F8C">
        <w:rPr>
          <w:rFonts w:ascii="標楷體" w:eastAsia="標楷體" w:hAnsi="標楷體" w:cs="Helvetica"/>
          <w:color w:val="000000" w:themeColor="text1"/>
          <w:szCs w:val="24"/>
        </w:rPr>
        <w:t>每次約間隔</w:t>
      </w:r>
      <w:r w:rsidR="00A532AE" w:rsidRPr="004C1F8C">
        <w:rPr>
          <w:rFonts w:ascii="標楷體" w:eastAsia="標楷體" w:hAnsi="標楷體" w:cs="Helvetica" w:hint="eastAsia"/>
          <w:color w:val="000000" w:themeColor="text1"/>
          <w:szCs w:val="24"/>
        </w:rPr>
        <w:t>二到三</w:t>
      </w:r>
      <w:r w:rsidR="00485CCB" w:rsidRPr="004C1F8C">
        <w:rPr>
          <w:rFonts w:ascii="標楷體" w:eastAsia="標楷體" w:hAnsi="標楷體" w:cs="Helvetica"/>
          <w:color w:val="000000" w:themeColor="text1"/>
          <w:szCs w:val="24"/>
        </w:rPr>
        <w:t>星期(技工製作需時)</w:t>
      </w:r>
      <w:r w:rsidR="00BD4CA4" w:rsidRPr="004C1F8C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</w:p>
    <w:p w14:paraId="706502FD" w14:textId="77777777" w:rsidR="00BD4CA4" w:rsidRPr="004C1F8C" w:rsidRDefault="004C1F8C" w:rsidP="00BD4CA4">
      <w:pPr>
        <w:rPr>
          <w:rFonts w:ascii="標楷體" w:eastAsia="標楷體" w:hAnsi="標楷體" w:cs="Helvetica"/>
          <w:color w:val="000000" w:themeColor="text1"/>
          <w:szCs w:val="24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</w:t>
      </w:r>
      <w:r w:rsidR="00485CCB" w:rsidRPr="004C1F8C">
        <w:rPr>
          <w:rFonts w:ascii="標楷體" w:eastAsia="標楷體" w:hAnsi="標楷體" w:cs="Helvetica"/>
          <w:color w:val="000000" w:themeColor="text1"/>
          <w:szCs w:val="24"/>
        </w:rPr>
        <w:t>假牙</w:t>
      </w:r>
      <w:r w:rsidR="00A532AE" w:rsidRPr="004C1F8C">
        <w:rPr>
          <w:rFonts w:ascii="標楷體" w:eastAsia="標楷體" w:hAnsi="標楷體" w:cs="Helvetica" w:hint="eastAsia"/>
          <w:color w:val="000000" w:themeColor="text1"/>
          <w:szCs w:val="24"/>
        </w:rPr>
        <w:t>製作完成後仍</w:t>
      </w:r>
      <w:r w:rsidR="00485CCB" w:rsidRPr="004C1F8C">
        <w:rPr>
          <w:rFonts w:ascii="標楷體" w:eastAsia="標楷體" w:hAnsi="標楷體" w:cs="Helvetica"/>
          <w:color w:val="000000" w:themeColor="text1"/>
          <w:szCs w:val="24"/>
        </w:rPr>
        <w:t>需追蹤調整</w:t>
      </w:r>
      <w:r w:rsidR="00BD4CA4" w:rsidRPr="004C1F8C">
        <w:rPr>
          <w:rFonts w:ascii="標楷體" w:eastAsia="標楷體" w:hAnsi="標楷體" w:cs="Helvetica" w:hint="eastAsia"/>
          <w:color w:val="000000" w:themeColor="text1"/>
          <w:szCs w:val="24"/>
        </w:rPr>
        <w:t>，剛開始如同試穿新鞋，可能會有不適或磨破牙肉的狀況，經過回診與醫師溝通問題，讓醫師調整幾次後會逐漸改善。</w:t>
      </w:r>
    </w:p>
    <w:p w14:paraId="6E30901B" w14:textId="77777777" w:rsidR="00485CCB" w:rsidRPr="005E10AC" w:rsidRDefault="00485CCB">
      <w:pPr>
        <w:rPr>
          <w:rFonts w:ascii="標楷體" w:eastAsia="標楷體" w:hAnsi="標楷體"/>
          <w:color w:val="000000" w:themeColor="text1"/>
          <w:szCs w:val="24"/>
        </w:rPr>
      </w:pPr>
    </w:p>
    <w:p w14:paraId="581540BC" w14:textId="77777777" w:rsidR="00485CCB" w:rsidRPr="004C1F8C" w:rsidRDefault="00485CCB">
      <w:pPr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4C1F8C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局部活動假牙可能產生的不適有哪些?</w:t>
      </w:r>
    </w:p>
    <w:p w14:paraId="42615FE9" w14:textId="77777777" w:rsidR="00BD4CA4" w:rsidRPr="004C1F8C" w:rsidRDefault="004C1F8C" w:rsidP="00BD4CA4">
      <w:pPr>
        <w:rPr>
          <w:rFonts w:ascii="標楷體" w:eastAsia="標楷體" w:hAnsi="標楷體" w:cs="Helvetica"/>
          <w:color w:val="000000" w:themeColor="text1"/>
          <w:szCs w:val="24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</w:t>
      </w:r>
      <w:r w:rsidR="00BD4CA4" w:rsidRPr="004C1F8C">
        <w:rPr>
          <w:rFonts w:ascii="標楷體" w:eastAsia="標楷體" w:hAnsi="標楷體" w:cs="Helvetica"/>
          <w:color w:val="000000" w:themeColor="text1"/>
          <w:szCs w:val="24"/>
        </w:rPr>
        <w:t>局部活動假牙利用鉤子固定較不美觀，使用起來的感覺有異物感，</w:t>
      </w:r>
      <w:r w:rsidR="00BD4CA4" w:rsidRPr="004C1F8C">
        <w:rPr>
          <w:rFonts w:ascii="標楷體" w:eastAsia="標楷體" w:hAnsi="標楷體" w:cs="Helvetica" w:hint="eastAsia"/>
          <w:color w:val="000000" w:themeColor="text1"/>
          <w:szCs w:val="24"/>
        </w:rPr>
        <w:t>吃完東西要勤勞取下清潔，</w:t>
      </w:r>
      <w:r w:rsidR="00BD4CA4" w:rsidRPr="004C1F8C">
        <w:rPr>
          <w:rFonts w:ascii="標楷體" w:eastAsia="標楷體" w:hAnsi="標楷體" w:cs="Helvetica"/>
          <w:color w:val="000000" w:themeColor="text1"/>
          <w:szCs w:val="24"/>
        </w:rPr>
        <w:t>且咀嚼效率較</w:t>
      </w:r>
      <w:r w:rsidR="00BD4CA4" w:rsidRPr="004C1F8C">
        <w:rPr>
          <w:rFonts w:ascii="標楷體" w:eastAsia="標楷體" w:hAnsi="標楷體" w:cs="Helvetica" w:hint="eastAsia"/>
          <w:color w:val="000000" w:themeColor="text1"/>
          <w:szCs w:val="24"/>
        </w:rPr>
        <w:t>固定假牙</w:t>
      </w:r>
      <w:r w:rsidR="00BD4CA4" w:rsidRPr="004C1F8C">
        <w:rPr>
          <w:rFonts w:ascii="標楷體" w:eastAsia="標楷體" w:hAnsi="標楷體" w:cs="Helvetica"/>
          <w:color w:val="000000" w:themeColor="text1"/>
          <w:szCs w:val="24"/>
        </w:rPr>
        <w:t>差</w:t>
      </w:r>
      <w:r w:rsidR="00BD4CA4" w:rsidRPr="004C1F8C">
        <w:rPr>
          <w:rFonts w:ascii="標楷體" w:eastAsia="標楷體" w:hAnsi="標楷體" w:cs="Helvetica" w:hint="eastAsia"/>
          <w:color w:val="000000" w:themeColor="text1"/>
          <w:szCs w:val="24"/>
        </w:rPr>
        <w:t>，部分病人剛配戴可能口水較多或是有發音問題，</w:t>
      </w:r>
      <w:r w:rsidR="00BD4CA4" w:rsidRPr="004C1F8C">
        <w:rPr>
          <w:rFonts w:ascii="標楷體" w:eastAsia="標楷體" w:hAnsi="標楷體" w:cs="Helvetica"/>
          <w:color w:val="000000" w:themeColor="text1"/>
          <w:szCs w:val="24"/>
        </w:rPr>
        <w:t>需時間適應</w:t>
      </w:r>
      <w:r w:rsidR="00BD4CA4" w:rsidRPr="004C1F8C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</w:p>
    <w:p w14:paraId="2CA951E6" w14:textId="77777777" w:rsidR="00A532AE" w:rsidRPr="004C1F8C" w:rsidRDefault="00A532AE">
      <w:pPr>
        <w:rPr>
          <w:rFonts w:ascii="標楷體" w:eastAsia="標楷體" w:hAnsi="標楷體"/>
          <w:color w:val="000000" w:themeColor="text1"/>
          <w:szCs w:val="24"/>
        </w:rPr>
      </w:pPr>
    </w:p>
    <w:p w14:paraId="76B7BFBD" w14:textId="77777777" w:rsidR="00485CCB" w:rsidRPr="004C1F8C" w:rsidRDefault="00485CCB">
      <w:pPr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4C1F8C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局部活動假牙該如何維護及清潔</w:t>
      </w:r>
      <w:r w:rsidR="004C1F8C" w:rsidRPr="004C1F8C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?</w:t>
      </w:r>
    </w:p>
    <w:p w14:paraId="0243B80A" w14:textId="529AF80E" w:rsidR="00485CCB" w:rsidRPr="004C1F8C" w:rsidRDefault="004C1F8C">
      <w:pPr>
        <w:rPr>
          <w:rFonts w:ascii="標楷體" w:eastAsia="標楷體" w:hAnsi="標楷體" w:cs="Helvetica"/>
          <w:color w:val="000000" w:themeColor="text1"/>
          <w:szCs w:val="24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</w:t>
      </w:r>
      <w:r w:rsidR="00A532AE" w:rsidRPr="004C1F8C">
        <w:rPr>
          <w:rFonts w:ascii="標楷體" w:eastAsia="標楷體" w:hAnsi="標楷體" w:cs="Helvetica"/>
          <w:color w:val="000000" w:themeColor="text1"/>
          <w:szCs w:val="24"/>
        </w:rPr>
        <w:t>建議咀嚼較軟的食物，</w:t>
      </w:r>
      <w:r w:rsidR="00BD4CA4" w:rsidRPr="004C1F8C">
        <w:rPr>
          <w:rFonts w:ascii="標楷體" w:eastAsia="標楷體" w:hAnsi="標楷體" w:cs="Helvetica" w:hint="eastAsia"/>
          <w:color w:val="000000" w:themeColor="text1"/>
          <w:szCs w:val="24"/>
        </w:rPr>
        <w:t>咀嚼太堅硬</w:t>
      </w:r>
      <w:r w:rsidR="008D12A9">
        <w:rPr>
          <w:rFonts w:ascii="標楷體" w:eastAsia="標楷體" w:hAnsi="標楷體" w:cs="Helvetica" w:hint="eastAsia"/>
          <w:color w:val="000000" w:themeColor="text1"/>
          <w:szCs w:val="24"/>
        </w:rPr>
        <w:t>或太韌</w:t>
      </w:r>
      <w:r w:rsidR="00BD4CA4" w:rsidRPr="004C1F8C">
        <w:rPr>
          <w:rFonts w:ascii="標楷體" w:eastAsia="標楷體" w:hAnsi="標楷體" w:cs="Helvetica" w:hint="eastAsia"/>
          <w:color w:val="000000" w:themeColor="text1"/>
          <w:szCs w:val="24"/>
        </w:rPr>
        <w:t>的食物會加速假牙磨耗，減少使用年限，</w:t>
      </w:r>
      <w:r w:rsidR="00117355">
        <w:rPr>
          <w:rFonts w:ascii="標楷體" w:eastAsia="標楷體" w:hAnsi="標楷體" w:cs="Helvetica" w:hint="eastAsia"/>
          <w:color w:val="000000" w:themeColor="text1"/>
          <w:szCs w:val="24"/>
        </w:rPr>
        <w:t>食物要</w:t>
      </w:r>
      <w:r w:rsidR="00A532AE" w:rsidRPr="004C1F8C">
        <w:rPr>
          <w:rFonts w:ascii="標楷體" w:eastAsia="標楷體" w:hAnsi="標楷體" w:cs="Helvetica"/>
          <w:color w:val="000000" w:themeColor="text1"/>
          <w:szCs w:val="24"/>
        </w:rPr>
        <w:t>切小塊，並用兩側後牙慢慢咀嚼，切記不可用前</w:t>
      </w:r>
      <w:r w:rsidR="008D12A9">
        <w:rPr>
          <w:rFonts w:ascii="標楷體" w:eastAsia="標楷體" w:hAnsi="標楷體" w:cs="Helvetica" w:hint="eastAsia"/>
          <w:color w:val="000000" w:themeColor="text1"/>
          <w:szCs w:val="24"/>
        </w:rPr>
        <w:t>側假牙</w:t>
      </w:r>
      <w:r w:rsidR="00A532AE" w:rsidRPr="004C1F8C">
        <w:rPr>
          <w:rFonts w:ascii="標楷體" w:eastAsia="標楷體" w:hAnsi="標楷體" w:cs="Helvetica"/>
          <w:color w:val="000000" w:themeColor="text1"/>
          <w:szCs w:val="24"/>
        </w:rPr>
        <w:t>牙啃食食物。</w:t>
      </w:r>
      <w:r w:rsidR="00485CCB" w:rsidRPr="004C1F8C">
        <w:rPr>
          <w:rFonts w:ascii="標楷體" w:eastAsia="標楷體" w:hAnsi="標楷體" w:cs="Helvetica"/>
          <w:color w:val="000000" w:themeColor="text1"/>
          <w:szCs w:val="24"/>
        </w:rPr>
        <w:t>吃完</w:t>
      </w:r>
      <w:r w:rsidR="00485CCB" w:rsidRPr="004C1F8C">
        <w:rPr>
          <w:rFonts w:ascii="標楷體" w:eastAsia="標楷體" w:hAnsi="標楷體" w:cs="Helvetica"/>
          <w:color w:val="000000" w:themeColor="text1"/>
          <w:szCs w:val="24"/>
        </w:rPr>
        <w:lastRenderedPageBreak/>
        <w:t>東西就</w:t>
      </w:r>
      <w:r w:rsidR="00BD4CA4" w:rsidRPr="004C1F8C">
        <w:rPr>
          <w:rFonts w:ascii="標楷體" w:eastAsia="標楷體" w:hAnsi="標楷體" w:cs="Helvetica" w:hint="eastAsia"/>
          <w:color w:val="000000" w:themeColor="text1"/>
          <w:szCs w:val="24"/>
        </w:rPr>
        <w:t>要</w:t>
      </w:r>
      <w:r w:rsidR="00485CCB" w:rsidRPr="004C1F8C">
        <w:rPr>
          <w:rFonts w:ascii="標楷體" w:eastAsia="標楷體" w:hAnsi="標楷體" w:cs="Helvetica"/>
          <w:color w:val="000000" w:themeColor="text1"/>
          <w:szCs w:val="24"/>
        </w:rPr>
        <w:t>取下用牙刷</w:t>
      </w:r>
      <w:r w:rsidR="008D12A9">
        <w:rPr>
          <w:rFonts w:ascii="標楷體" w:eastAsia="標楷體" w:hAnsi="標楷體" w:cs="Helvetica" w:hint="eastAsia"/>
          <w:color w:val="000000" w:themeColor="text1"/>
          <w:szCs w:val="24"/>
        </w:rPr>
        <w:t>及清水</w:t>
      </w:r>
      <w:r w:rsidR="00485CCB" w:rsidRPr="004C1F8C">
        <w:rPr>
          <w:rFonts w:ascii="標楷體" w:eastAsia="標楷體" w:hAnsi="標楷體" w:cs="Helvetica"/>
          <w:color w:val="000000" w:themeColor="text1"/>
          <w:szCs w:val="24"/>
        </w:rPr>
        <w:t>清潔，</w:t>
      </w:r>
      <w:r w:rsidR="008D12A9">
        <w:rPr>
          <w:rFonts w:ascii="標楷體" w:eastAsia="標楷體" w:hAnsi="標楷體" w:cs="Helvetica" w:hint="eastAsia"/>
          <w:color w:val="000000" w:themeColor="text1"/>
          <w:szCs w:val="24"/>
        </w:rPr>
        <w:t>再戴</w:t>
      </w:r>
      <w:r w:rsidR="00BD4CA4" w:rsidRPr="004C1F8C">
        <w:rPr>
          <w:rFonts w:ascii="標楷體" w:eastAsia="標楷體" w:hAnsi="標楷體" w:cs="Helvetica" w:hint="eastAsia"/>
          <w:color w:val="000000" w:themeColor="text1"/>
          <w:szCs w:val="24"/>
        </w:rPr>
        <w:t>回口內，切勿讓食物殘渣殘留在假牙與牙齒之間，容</w:t>
      </w:r>
      <w:bookmarkStart w:id="0" w:name="_GoBack"/>
      <w:bookmarkEnd w:id="0"/>
      <w:r w:rsidR="00BD4CA4" w:rsidRPr="004C1F8C">
        <w:rPr>
          <w:rFonts w:ascii="標楷體" w:eastAsia="標楷體" w:hAnsi="標楷體" w:cs="Helvetica" w:hint="eastAsia"/>
          <w:color w:val="000000" w:themeColor="text1"/>
          <w:szCs w:val="24"/>
        </w:rPr>
        <w:t>易造成蛀牙，一周兩三次</w:t>
      </w:r>
      <w:r w:rsidR="00BD4CA4" w:rsidRPr="004C1F8C">
        <w:rPr>
          <w:rFonts w:ascii="標楷體" w:eastAsia="標楷體" w:hAnsi="標楷體" w:cs="Helvetica"/>
          <w:color w:val="000000" w:themeColor="text1"/>
          <w:szCs w:val="24"/>
        </w:rPr>
        <w:t>配合假牙清潔錠的使用</w:t>
      </w:r>
      <w:r w:rsidR="00BD4CA4" w:rsidRPr="004C1F8C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  <w:r w:rsidR="002B260C">
        <w:rPr>
          <w:rFonts w:ascii="標楷體" w:eastAsia="標楷體" w:hAnsi="標楷體" w:cs="Helvetica" w:hint="eastAsia"/>
          <w:color w:val="000000" w:themeColor="text1"/>
          <w:szCs w:val="24"/>
        </w:rPr>
        <w:t>睡覺以及</w:t>
      </w:r>
      <w:r w:rsidR="00BD4CA4" w:rsidRPr="004C1F8C">
        <w:rPr>
          <w:rFonts w:ascii="標楷體" w:eastAsia="標楷體" w:hAnsi="標楷體" w:cs="Helvetica"/>
          <w:color w:val="000000" w:themeColor="text1"/>
          <w:szCs w:val="24"/>
        </w:rPr>
        <w:t xml:space="preserve">在沒有配戴時，泡入冷開水中保存 </w:t>
      </w:r>
      <w:r w:rsidR="00BD4CA4" w:rsidRPr="004C1F8C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</w:p>
    <w:p w14:paraId="7AF80D34" w14:textId="77777777" w:rsidR="00C30208" w:rsidRPr="004C1F8C" w:rsidRDefault="00C30208">
      <w:pPr>
        <w:rPr>
          <w:rFonts w:ascii="標楷體" w:eastAsia="標楷體" w:hAnsi="標楷體"/>
          <w:color w:val="000000" w:themeColor="text1"/>
          <w:szCs w:val="24"/>
        </w:rPr>
      </w:pPr>
    </w:p>
    <w:p w14:paraId="191F7F3A" w14:textId="77777777" w:rsidR="00485CCB" w:rsidRDefault="00485CCB">
      <w:pPr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4C1F8C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局部活動假牙可以使用多久?</w:t>
      </w:r>
    </w:p>
    <w:p w14:paraId="68609DDF" w14:textId="77777777" w:rsidR="004C1F8C" w:rsidRPr="004C1F8C" w:rsidRDefault="004C1F8C" w:rsidP="004C1F8C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Pr="004C1F8C">
        <w:rPr>
          <w:rFonts w:ascii="標楷體" w:eastAsia="標楷體" w:hAnsi="標楷體"/>
          <w:color w:val="000000" w:themeColor="text1"/>
          <w:szCs w:val="24"/>
        </w:rPr>
        <w:t>局部活動假牙長期的配戴，拿上拿下會造成鉤子鬆開，齒槽骨隨著缺牙時間越長可能會有齒槽骨吸收的問題(速率因人而異)，可至牙科調整。不管是活動假牙或是固定假牙，均須靠長期的維護及清潔，定期至牙科檢查，方能達到最大的效益。良好的復診及維護，就能增加活動假牙佩戴的壽命。</w:t>
      </w:r>
    </w:p>
    <w:p w14:paraId="5D9570FE" w14:textId="77777777" w:rsidR="004C1F8C" w:rsidRDefault="004C1F8C">
      <w:pPr>
        <w:rPr>
          <w:rFonts w:ascii="標楷體" w:eastAsia="標楷體" w:hAnsi="標楷體"/>
          <w:b/>
          <w:color w:val="000000" w:themeColor="text1"/>
          <w:szCs w:val="24"/>
          <w:u w:val="single"/>
        </w:rPr>
      </w:pPr>
    </w:p>
    <w:p w14:paraId="491C9937" w14:textId="77777777" w:rsidR="00485CCB" w:rsidRPr="004C1F8C" w:rsidRDefault="00485CCB">
      <w:pPr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4C1F8C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局部活動假牙的自費說明</w:t>
      </w:r>
    </w:p>
    <w:p w14:paraId="692E9DC2" w14:textId="77777777" w:rsidR="00485CCB" w:rsidRPr="004C1F8C" w:rsidRDefault="004C1F8C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</w:t>
      </w:r>
      <w:r w:rsidR="00485CCB" w:rsidRPr="004C1F8C">
        <w:rPr>
          <w:rFonts w:ascii="標楷體" w:eastAsia="標楷體" w:hAnsi="標楷體" w:cs="Helvetica"/>
          <w:color w:val="000000" w:themeColor="text1"/>
          <w:szCs w:val="24"/>
        </w:rPr>
        <w:t>於本院贋復牙科所製作之義齒，自完成後半年內之調整免費，但因人為因素(如掉落、浸泡化學藥品…等)或超過半年之調整及修補則需酌收</w:t>
      </w:r>
      <w:r w:rsidR="00BD4CA4" w:rsidRPr="004C1F8C">
        <w:rPr>
          <w:rFonts w:ascii="標楷體" w:eastAsia="標楷體" w:hAnsi="標楷體" w:cs="Helvetica" w:hint="eastAsia"/>
          <w:color w:val="000000" w:themeColor="text1"/>
          <w:szCs w:val="24"/>
        </w:rPr>
        <w:t>維修費</w:t>
      </w:r>
      <w:r w:rsidR="00485CCB" w:rsidRPr="004C1F8C">
        <w:rPr>
          <w:rFonts w:ascii="標楷體" w:eastAsia="標楷體" w:hAnsi="標楷體" w:cs="Helvetica"/>
          <w:color w:val="000000" w:themeColor="text1"/>
          <w:szCs w:val="24"/>
        </w:rPr>
        <w:t>、材料費。</w:t>
      </w:r>
      <w:r w:rsidR="00485CCB" w:rsidRPr="004C1F8C">
        <w:rPr>
          <w:rFonts w:ascii="標楷體" w:eastAsia="標楷體" w:hAnsi="標楷體" w:cs="Helvetica"/>
          <w:color w:val="000000" w:themeColor="text1"/>
          <w:szCs w:val="24"/>
        </w:rPr>
        <w:br/>
        <w:t> </w:t>
      </w:r>
    </w:p>
    <w:p w14:paraId="3C66FFF5" w14:textId="77777777" w:rsidR="00485CCB" w:rsidRPr="004C1F8C" w:rsidRDefault="00485CCB">
      <w:pPr>
        <w:rPr>
          <w:rFonts w:ascii="標楷體" w:eastAsia="標楷體" w:hAnsi="標楷體" w:cs="Helvetica"/>
          <w:b/>
          <w:color w:val="000000" w:themeColor="text1"/>
          <w:szCs w:val="24"/>
          <w:u w:val="single"/>
        </w:rPr>
      </w:pPr>
      <w:r w:rsidRPr="004C1F8C">
        <w:rPr>
          <w:rFonts w:ascii="標楷體" w:eastAsia="標楷體" w:hAnsi="標楷體" w:cs="Helvetica"/>
          <w:b/>
          <w:color w:val="000000" w:themeColor="text1"/>
          <w:szCs w:val="24"/>
          <w:u w:val="single"/>
        </w:rPr>
        <w:t>該從何處得知相關榮民假牙補助事項?</w:t>
      </w:r>
    </w:p>
    <w:p w14:paraId="567623BB" w14:textId="77777777" w:rsidR="00485CCB" w:rsidRPr="004C1F8C" w:rsidRDefault="00485CCB">
      <w:pPr>
        <w:rPr>
          <w:rFonts w:ascii="標楷體" w:eastAsia="標楷體" w:hAnsi="標楷體" w:cs="Helvetica"/>
          <w:color w:val="000000" w:themeColor="text1"/>
          <w:szCs w:val="24"/>
        </w:rPr>
      </w:pPr>
      <w:r w:rsidRPr="004C1F8C">
        <w:rPr>
          <w:rFonts w:ascii="標楷體" w:eastAsia="標楷體" w:hAnsi="標楷體" w:cs="Helvetica"/>
          <w:color w:val="000000" w:themeColor="text1"/>
          <w:szCs w:val="24"/>
        </w:rPr>
        <w:t>請向戶籍所在地之榮民服務處查詢。</w:t>
      </w:r>
      <w:r w:rsidRPr="004C1F8C">
        <w:rPr>
          <w:rFonts w:ascii="標楷體" w:eastAsia="標楷體" w:hAnsi="標楷體" w:cs="Helvetica"/>
          <w:color w:val="000000" w:themeColor="text1"/>
          <w:szCs w:val="24"/>
        </w:rPr>
        <w:br/>
      </w:r>
      <w:r w:rsidRPr="004C1F8C">
        <w:rPr>
          <w:rFonts w:ascii="標楷體" w:eastAsia="標楷體" w:hAnsi="標楷體" w:cs="Helvetica"/>
          <w:color w:val="000000" w:themeColor="text1"/>
          <w:szCs w:val="24"/>
        </w:rPr>
        <w:br/>
        <w:t>台北市榮民服務處：</w:t>
      </w:r>
      <w:r w:rsidRPr="004C1F8C">
        <w:rPr>
          <w:rFonts w:ascii="標楷體" w:eastAsia="標楷體" w:hAnsi="標楷體" w:cs="Helvetica"/>
          <w:color w:val="000000" w:themeColor="text1"/>
          <w:szCs w:val="24"/>
        </w:rPr>
        <w:br/>
        <w:t>(02)2769-9098</w:t>
      </w:r>
      <w:r w:rsidRPr="004C1F8C">
        <w:rPr>
          <w:rFonts w:ascii="標楷體" w:eastAsia="標楷體" w:hAnsi="標楷體" w:cs="Helvetica"/>
          <w:color w:val="000000" w:themeColor="text1"/>
          <w:szCs w:val="24"/>
        </w:rPr>
        <w:br/>
        <w:t>台北市光復北路1號</w:t>
      </w:r>
      <w:r w:rsidRPr="004C1F8C">
        <w:rPr>
          <w:rFonts w:ascii="標楷體" w:eastAsia="標楷體" w:hAnsi="標楷體" w:cs="Helvetica"/>
          <w:color w:val="000000" w:themeColor="text1"/>
          <w:szCs w:val="24"/>
        </w:rPr>
        <w:br/>
      </w:r>
      <w:r w:rsidRPr="004C1F8C">
        <w:rPr>
          <w:rFonts w:ascii="標楷體" w:eastAsia="標楷體" w:hAnsi="標楷體" w:cs="Helvetica"/>
          <w:color w:val="000000" w:themeColor="text1"/>
          <w:szCs w:val="24"/>
        </w:rPr>
        <w:br/>
        <w:t>新北市榮民服務處：</w:t>
      </w:r>
      <w:r w:rsidRPr="004C1F8C">
        <w:rPr>
          <w:rFonts w:ascii="標楷體" w:eastAsia="標楷體" w:hAnsi="標楷體" w:cs="Helvetica"/>
          <w:color w:val="000000" w:themeColor="text1"/>
          <w:szCs w:val="24"/>
        </w:rPr>
        <w:br/>
        <w:t>(02)2953-0845~6</w:t>
      </w:r>
      <w:r w:rsidRPr="004C1F8C">
        <w:rPr>
          <w:rFonts w:ascii="標楷體" w:eastAsia="標楷體" w:hAnsi="標楷體" w:cs="Helvetica"/>
          <w:color w:val="000000" w:themeColor="text1"/>
          <w:szCs w:val="24"/>
        </w:rPr>
        <w:br/>
        <w:t>新北市板橋實踐路5號</w:t>
      </w:r>
    </w:p>
    <w:p w14:paraId="0D45B2F3" w14:textId="77777777" w:rsidR="00BD4CA4" w:rsidRPr="004C1F8C" w:rsidRDefault="00BD4CA4">
      <w:pPr>
        <w:rPr>
          <w:rFonts w:ascii="標楷體" w:eastAsia="標楷體" w:hAnsi="標楷體" w:cs="Helvetica"/>
          <w:color w:val="000000" w:themeColor="text1"/>
          <w:szCs w:val="24"/>
        </w:rPr>
      </w:pPr>
    </w:p>
    <w:p w14:paraId="45EECAFA" w14:textId="77777777" w:rsidR="00BD4CA4" w:rsidRPr="004C1F8C" w:rsidRDefault="00BD4CA4" w:rsidP="00BD4CA4">
      <w:pPr>
        <w:rPr>
          <w:rFonts w:ascii="標楷體" w:eastAsia="標楷體" w:hAnsi="標楷體" w:cs="Helvetica"/>
          <w:b/>
          <w:color w:val="000000" w:themeColor="text1"/>
          <w:szCs w:val="24"/>
          <w:u w:val="single"/>
        </w:rPr>
      </w:pPr>
      <w:r w:rsidRPr="004C1F8C">
        <w:rPr>
          <w:rFonts w:ascii="標楷體" w:eastAsia="標楷體" w:hAnsi="標楷體" w:cs="Helvetica" w:hint="eastAsia"/>
          <w:b/>
          <w:color w:val="000000" w:themeColor="text1"/>
          <w:szCs w:val="24"/>
          <w:u w:val="single"/>
        </w:rPr>
        <w:t>若有假牙方面的問題該如何聯繫</w:t>
      </w:r>
      <w:r w:rsidRPr="004C1F8C">
        <w:rPr>
          <w:rFonts w:ascii="標楷體" w:eastAsia="標楷體" w:hAnsi="標楷體" w:cs="Helvetica"/>
          <w:b/>
          <w:color w:val="000000" w:themeColor="text1"/>
          <w:szCs w:val="24"/>
          <w:u w:val="single"/>
        </w:rPr>
        <w:t>?</w:t>
      </w:r>
    </w:p>
    <w:p w14:paraId="74EDA339" w14:textId="68C0EAA6" w:rsidR="004C1F8C" w:rsidRPr="004C1F8C" w:rsidRDefault="004C1F8C" w:rsidP="00BD4CA4">
      <w:pPr>
        <w:rPr>
          <w:rFonts w:ascii="標楷體" w:eastAsia="標楷體" w:hAnsi="標楷體" w:cs="Helvetica"/>
          <w:color w:val="000000" w:themeColor="text1"/>
          <w:szCs w:val="24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</w:t>
      </w:r>
      <w:r w:rsidRPr="004C1F8C">
        <w:rPr>
          <w:rFonts w:ascii="標楷體" w:eastAsia="標楷體" w:hAnsi="標楷體" w:cs="Helvetica" w:hint="eastAsia"/>
          <w:color w:val="000000" w:themeColor="text1"/>
          <w:szCs w:val="24"/>
        </w:rPr>
        <w:t>製作前可以先掛贋復牙科(</w:t>
      </w:r>
      <w:r w:rsidR="00FC098F">
        <w:rPr>
          <w:rFonts w:ascii="標楷體" w:eastAsia="標楷體" w:hAnsi="標楷體" w:cs="Helvetica" w:hint="eastAsia"/>
          <w:color w:val="000000" w:themeColor="text1"/>
          <w:szCs w:val="24"/>
        </w:rPr>
        <w:t>三</w:t>
      </w:r>
      <w:r w:rsidRPr="004C1F8C">
        <w:rPr>
          <w:rFonts w:ascii="標楷體" w:eastAsia="標楷體" w:hAnsi="標楷體" w:cs="Helvetica" w:hint="eastAsia"/>
          <w:color w:val="000000" w:themeColor="text1"/>
          <w:szCs w:val="24"/>
        </w:rPr>
        <w:t>診)星期一到五早上的門診，若製作完仍有疑問，可先詢問幫您治療的醫師，若找不到原醫師可掛門診或是聯繫贋復牙科總醫師。</w:t>
      </w:r>
    </w:p>
    <w:p w14:paraId="5B9BA9B5" w14:textId="77777777" w:rsidR="00BD4CA4" w:rsidRPr="004C1F8C" w:rsidRDefault="00BD4CA4">
      <w:pPr>
        <w:rPr>
          <w:rFonts w:ascii="標楷體" w:eastAsia="標楷體" w:hAnsi="標楷體"/>
          <w:color w:val="000000" w:themeColor="text1"/>
          <w:szCs w:val="24"/>
        </w:rPr>
      </w:pPr>
    </w:p>
    <w:sectPr w:rsidR="00BD4CA4" w:rsidRPr="004C1F8C" w:rsidSect="00485C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642AA" w14:textId="77777777" w:rsidR="00F9688D" w:rsidRDefault="00F9688D" w:rsidP="00363163">
      <w:r>
        <w:separator/>
      </w:r>
    </w:p>
  </w:endnote>
  <w:endnote w:type="continuationSeparator" w:id="0">
    <w:p w14:paraId="515276F6" w14:textId="77777777" w:rsidR="00F9688D" w:rsidRDefault="00F9688D" w:rsidP="0036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89CB3" w14:textId="77777777" w:rsidR="00F9688D" w:rsidRDefault="00F9688D" w:rsidP="00363163">
      <w:r>
        <w:separator/>
      </w:r>
    </w:p>
  </w:footnote>
  <w:footnote w:type="continuationSeparator" w:id="0">
    <w:p w14:paraId="49F351AF" w14:textId="77777777" w:rsidR="00F9688D" w:rsidRDefault="00F9688D" w:rsidP="0036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53EC"/>
    <w:multiLevelType w:val="multilevel"/>
    <w:tmpl w:val="7F10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CB"/>
    <w:rsid w:val="00117355"/>
    <w:rsid w:val="002B260C"/>
    <w:rsid w:val="00363163"/>
    <w:rsid w:val="00485CCB"/>
    <w:rsid w:val="004C1F8C"/>
    <w:rsid w:val="005E10AC"/>
    <w:rsid w:val="00613EE2"/>
    <w:rsid w:val="008D12A9"/>
    <w:rsid w:val="00A532AE"/>
    <w:rsid w:val="00BD4CA4"/>
    <w:rsid w:val="00C30208"/>
    <w:rsid w:val="00F9688D"/>
    <w:rsid w:val="00F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852B20"/>
  <w15:chartTrackingRefBased/>
  <w15:docId w15:val="{EB5F37DB-18D5-4A77-8A04-4D80A0F7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85C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63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31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3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31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欣婷 謝</dc:creator>
  <cp:keywords/>
  <dc:description/>
  <cp:lastModifiedBy>opdclient</cp:lastModifiedBy>
  <cp:revision>3</cp:revision>
  <dcterms:created xsi:type="dcterms:W3CDTF">2021-09-13T10:36:00Z</dcterms:created>
  <dcterms:modified xsi:type="dcterms:W3CDTF">2021-09-13T10:42:00Z</dcterms:modified>
</cp:coreProperties>
</file>