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8C" w:rsidRDefault="00A87D8C" w:rsidP="00A87D8C">
      <w:pPr>
        <w:tabs>
          <w:tab w:val="left" w:pos="720"/>
        </w:tabs>
        <w:adjustRightInd w:val="0"/>
        <w:snapToGrid w:val="0"/>
        <w:spacing w:line="0" w:lineRule="atLeast"/>
        <w:jc w:val="center"/>
        <w:rPr>
          <w:rFonts w:ascii="標楷體" w:eastAsia="標楷體" w:hAnsi="標楷體"/>
          <w:b/>
          <w:sz w:val="30"/>
          <w:szCs w:val="30"/>
        </w:rPr>
      </w:pPr>
      <w:r w:rsidRPr="00740485">
        <w:rPr>
          <w:rFonts w:ascii="標楷體" w:eastAsia="標楷體" w:hAnsi="標楷體" w:hint="eastAsia"/>
          <w:b/>
          <w:sz w:val="30"/>
          <w:szCs w:val="30"/>
        </w:rPr>
        <w:t>胃食道靜脈瘤治療說明書</w:t>
      </w:r>
    </w:p>
    <w:p w:rsidR="00C530DF" w:rsidRPr="002E50DE" w:rsidRDefault="00C530DF" w:rsidP="00C47FDD">
      <w:pPr>
        <w:tabs>
          <w:tab w:val="left" w:pos="720"/>
        </w:tabs>
        <w:adjustRightInd w:val="0"/>
        <w:snapToGrid w:val="0"/>
        <w:spacing w:beforeLines="50" w:line="0" w:lineRule="atLeast"/>
        <w:rPr>
          <w:rFonts w:ascii="標楷體" w:eastAsia="標楷體" w:hAnsi="標楷體"/>
          <w:b/>
          <w:sz w:val="26"/>
          <w:szCs w:val="26"/>
        </w:rPr>
      </w:pPr>
      <w:r w:rsidRPr="002E50DE">
        <w:rPr>
          <w:rFonts w:ascii="標楷體" w:eastAsia="標楷體" w:hAnsi="標楷體" w:hint="eastAsia"/>
          <w:b/>
          <w:sz w:val="26"/>
          <w:szCs w:val="26"/>
        </w:rPr>
        <w:t>這份說明書是有關您即將接受的手術或醫療處置的效益、風險及替代方案的書面說明，可做為您與醫師</w:t>
      </w:r>
      <w:r>
        <w:rPr>
          <w:rFonts w:ascii="標楷體" w:eastAsia="標楷體" w:hAnsi="標楷體" w:hint="eastAsia"/>
          <w:b/>
          <w:sz w:val="26"/>
          <w:szCs w:val="26"/>
        </w:rPr>
        <w:t>討論時的補充資料。最重要的是我們希望您能充分瞭解資料的內容，所以請您仔細閱讀；如果經醫師說明後您還有對這個手術或醫療處置有</w:t>
      </w:r>
      <w:r w:rsidRPr="002E50DE">
        <w:rPr>
          <w:rFonts w:ascii="標楷體" w:eastAsia="標楷體" w:hAnsi="標楷體" w:hint="eastAsia"/>
          <w:b/>
          <w:sz w:val="26"/>
          <w:szCs w:val="26"/>
        </w:rPr>
        <w:t>任何</w:t>
      </w:r>
      <w:r>
        <w:rPr>
          <w:rFonts w:ascii="標楷體" w:eastAsia="標楷體" w:hAnsi="標楷體" w:hint="eastAsia"/>
          <w:b/>
          <w:sz w:val="26"/>
          <w:szCs w:val="26"/>
        </w:rPr>
        <w:t>的</w:t>
      </w:r>
      <w:r w:rsidRPr="002E50DE">
        <w:rPr>
          <w:rFonts w:ascii="標楷體" w:eastAsia="標楷體" w:hAnsi="標楷體" w:hint="eastAsia"/>
          <w:b/>
          <w:sz w:val="26"/>
          <w:szCs w:val="26"/>
        </w:rPr>
        <w:t>疑問，請再與您的醫師充分討論，醫師會很樂意為您解答，讓我們一起為了您的健康努力。</w:t>
      </w:r>
    </w:p>
    <w:p w:rsidR="0095771B" w:rsidRPr="00D76FA1" w:rsidRDefault="004F5CBC" w:rsidP="00C47FDD">
      <w:pPr>
        <w:tabs>
          <w:tab w:val="left" w:pos="720"/>
        </w:tabs>
        <w:adjustRightInd w:val="0"/>
        <w:snapToGrid w:val="0"/>
        <w:spacing w:beforeLines="50" w:line="0" w:lineRule="atLeast"/>
        <w:rPr>
          <w:rFonts w:ascii="標楷體" w:eastAsia="標楷體" w:hAnsi="標楷體"/>
          <w:b/>
          <w:sz w:val="26"/>
          <w:szCs w:val="26"/>
        </w:rPr>
      </w:pPr>
      <w:r w:rsidRPr="00D76FA1">
        <w:rPr>
          <w:rFonts w:ascii="標楷體" w:eastAsia="標楷體" w:hAnsi="標楷體" w:hint="eastAsia"/>
          <w:b/>
          <w:sz w:val="26"/>
          <w:szCs w:val="26"/>
        </w:rPr>
        <w:sym w:font="Wingdings" w:char="F06E"/>
      </w:r>
      <w:r w:rsidRPr="00D76FA1">
        <w:rPr>
          <w:rFonts w:ascii="標楷體" w:eastAsia="標楷體" w:hAnsi="標楷體" w:hint="eastAsia"/>
          <w:b/>
          <w:sz w:val="26"/>
          <w:szCs w:val="26"/>
        </w:rPr>
        <w:t xml:space="preserve"> </w:t>
      </w:r>
      <w:r w:rsidR="0095771B" w:rsidRPr="00D76FA1">
        <w:rPr>
          <w:rFonts w:ascii="標楷體" w:eastAsia="標楷體" w:hAnsi="標楷體" w:hint="eastAsia"/>
          <w:b/>
          <w:sz w:val="26"/>
          <w:szCs w:val="26"/>
        </w:rPr>
        <w:t>何謂胃食道靜脈瘤?</w:t>
      </w:r>
    </w:p>
    <w:p w:rsidR="0095771B" w:rsidRPr="00D76FA1" w:rsidRDefault="0095771B" w:rsidP="0095771B">
      <w:pPr>
        <w:tabs>
          <w:tab w:val="left" w:pos="240"/>
        </w:tabs>
        <w:adjustRightInd w:val="0"/>
        <w:snapToGrid w:val="0"/>
        <w:rPr>
          <w:rFonts w:ascii="標楷體" w:eastAsia="標楷體" w:hAnsi="標楷體"/>
          <w:sz w:val="26"/>
          <w:szCs w:val="26"/>
        </w:rPr>
      </w:pPr>
      <w:r w:rsidRPr="00D76FA1">
        <w:rPr>
          <w:rFonts w:ascii="標楷體" w:eastAsia="標楷體" w:hAnsi="標楷體" w:hint="eastAsia"/>
          <w:sz w:val="26"/>
          <w:szCs w:val="26"/>
        </w:rPr>
        <w:t>胃食道靜脈瘤主要起因於肝硬化造成門脈壓力上升，於食道、胃或其他器官(小腸、大腸等)產生之靜脈瘤。一旦出血擁有極高的死亡率，即使經過積極的治療，死亡率仍高達20~30%。內視鏡是治療胃食道靜脈瘤的主要方法之一，其治療方式如下：</w:t>
      </w:r>
    </w:p>
    <w:p w:rsidR="0095771B" w:rsidRPr="00D76FA1" w:rsidRDefault="0095771B" w:rsidP="0095771B">
      <w:pPr>
        <w:pStyle w:val="a9"/>
        <w:numPr>
          <w:ilvl w:val="0"/>
          <w:numId w:val="20"/>
        </w:numPr>
        <w:tabs>
          <w:tab w:val="left" w:pos="240"/>
        </w:tabs>
        <w:adjustRightInd w:val="0"/>
        <w:snapToGrid w:val="0"/>
        <w:ind w:leftChars="0"/>
        <w:rPr>
          <w:rFonts w:ascii="標楷體" w:eastAsia="標楷體" w:hAnsi="標楷體"/>
          <w:sz w:val="26"/>
          <w:szCs w:val="26"/>
        </w:rPr>
      </w:pPr>
      <w:r w:rsidRPr="00D76FA1">
        <w:rPr>
          <w:rFonts w:ascii="標楷體" w:eastAsia="標楷體" w:hAnsi="標楷體" w:hint="eastAsia"/>
          <w:sz w:val="26"/>
          <w:szCs w:val="26"/>
        </w:rPr>
        <w:t>食道靜脈瘤結紮術：用於預防食道靜脈瘤出血或治療食道靜脈瘤急性出血，透過內視鏡將數顆小橡皮筋套在食道靜脈瘤的底部或出血中的靜脈瘤，使其壞死結痂</w:t>
      </w:r>
      <w:r w:rsidR="00575C43">
        <w:rPr>
          <w:rFonts w:ascii="標楷體" w:eastAsia="標楷體" w:hAnsi="標楷體" w:hint="eastAsia"/>
          <w:sz w:val="26"/>
          <w:szCs w:val="26"/>
        </w:rPr>
        <w:t>；</w:t>
      </w:r>
      <w:r w:rsidRPr="00D76FA1">
        <w:rPr>
          <w:rFonts w:ascii="標楷體" w:eastAsia="標楷體" w:hAnsi="標楷體" w:hint="eastAsia"/>
          <w:sz w:val="26"/>
          <w:szCs w:val="26"/>
        </w:rPr>
        <w:t>依靜脈瘤多寡及是否出血、纖維化等狀況，醫師將依專業選擇單發結紮器(</w:t>
      </w:r>
      <w:proofErr w:type="gramStart"/>
      <w:r w:rsidRPr="00D76FA1">
        <w:rPr>
          <w:rFonts w:ascii="標楷體" w:eastAsia="標楷體" w:hAnsi="標楷體" w:hint="eastAsia"/>
          <w:sz w:val="26"/>
          <w:szCs w:val="26"/>
        </w:rPr>
        <w:t>需置入</w:t>
      </w:r>
      <w:proofErr w:type="gramEnd"/>
      <w:r w:rsidRPr="00D76FA1">
        <w:rPr>
          <w:rFonts w:ascii="標楷體" w:eastAsia="標楷體" w:hAnsi="標楷體" w:hint="eastAsia"/>
          <w:sz w:val="26"/>
          <w:szCs w:val="26"/>
        </w:rPr>
        <w:t>外套管)或多發結紮器</w:t>
      </w:r>
      <w:r w:rsidR="00575C43">
        <w:rPr>
          <w:rFonts w:ascii="標楷體" w:eastAsia="標楷體" w:hAnsi="標楷體" w:hint="eastAsia"/>
          <w:sz w:val="26"/>
          <w:szCs w:val="26"/>
        </w:rPr>
        <w:t>。</w:t>
      </w:r>
    </w:p>
    <w:p w:rsidR="0095771B" w:rsidRPr="00D76FA1" w:rsidRDefault="0095771B" w:rsidP="0095771B">
      <w:pPr>
        <w:pStyle w:val="a9"/>
        <w:numPr>
          <w:ilvl w:val="0"/>
          <w:numId w:val="20"/>
        </w:numPr>
        <w:tabs>
          <w:tab w:val="left" w:pos="240"/>
        </w:tabs>
        <w:adjustRightInd w:val="0"/>
        <w:snapToGrid w:val="0"/>
        <w:ind w:leftChars="0"/>
        <w:rPr>
          <w:rFonts w:ascii="標楷體" w:eastAsia="標楷體" w:hAnsi="標楷體"/>
          <w:sz w:val="26"/>
          <w:szCs w:val="26"/>
        </w:rPr>
      </w:pPr>
      <w:r w:rsidRPr="00D76FA1">
        <w:rPr>
          <w:rFonts w:ascii="標楷體" w:eastAsia="標楷體" w:hAnsi="標楷體" w:hint="eastAsia"/>
          <w:sz w:val="26"/>
          <w:szCs w:val="26"/>
        </w:rPr>
        <w:t>胃靜脈瘤硬化術</w:t>
      </w:r>
      <w:r w:rsidRPr="00D76FA1">
        <w:rPr>
          <w:rFonts w:ascii="標楷體" w:eastAsia="標楷體" w:hAnsi="標楷體"/>
          <w:sz w:val="26"/>
          <w:szCs w:val="26"/>
        </w:rPr>
        <w:t>：</w:t>
      </w:r>
      <w:r w:rsidRPr="00D76FA1">
        <w:rPr>
          <w:rFonts w:ascii="標楷體" w:eastAsia="標楷體" w:hAnsi="標楷體" w:hint="eastAsia"/>
          <w:sz w:val="26"/>
          <w:szCs w:val="26"/>
        </w:rPr>
        <w:t>胃靜脈瘤急性出血的主要治療方式，透過內視鏡將組織凝膠(硬化劑)經由針頭注射入胃靜脈瘤，使其血管栓塞止血</w:t>
      </w:r>
      <w:r w:rsidR="00575C43">
        <w:rPr>
          <w:rFonts w:ascii="標楷體" w:eastAsia="標楷體" w:hAnsi="標楷體" w:hint="eastAsia"/>
          <w:sz w:val="26"/>
          <w:szCs w:val="26"/>
        </w:rPr>
        <w:t>；</w:t>
      </w:r>
      <w:r w:rsidRPr="00D76FA1">
        <w:rPr>
          <w:rFonts w:ascii="標楷體" w:eastAsia="標楷體" w:hAnsi="標楷體" w:hint="eastAsia"/>
          <w:sz w:val="26"/>
          <w:szCs w:val="26"/>
        </w:rPr>
        <w:t>此項治療組織</w:t>
      </w:r>
      <w:r w:rsidR="009329EA" w:rsidRPr="00D76FA1">
        <w:rPr>
          <w:rFonts w:ascii="標楷體" w:eastAsia="標楷體" w:hAnsi="標楷體" w:hint="eastAsia"/>
          <w:sz w:val="26"/>
          <w:szCs w:val="26"/>
        </w:rPr>
        <w:t>凝</w:t>
      </w:r>
      <w:r w:rsidRPr="00D76FA1">
        <w:rPr>
          <w:rFonts w:ascii="標楷體" w:eastAsia="標楷體" w:hAnsi="標楷體" w:hint="eastAsia"/>
          <w:sz w:val="26"/>
          <w:szCs w:val="26"/>
        </w:rPr>
        <w:t>膠與拋棄式</w:t>
      </w:r>
      <w:proofErr w:type="gramStart"/>
      <w:r w:rsidRPr="00D76FA1">
        <w:rPr>
          <w:rFonts w:ascii="標楷體" w:eastAsia="標楷體" w:hAnsi="標楷體" w:hint="eastAsia"/>
          <w:sz w:val="26"/>
          <w:szCs w:val="26"/>
        </w:rPr>
        <w:t>注射針</w:t>
      </w:r>
      <w:r w:rsidR="00F2038C">
        <w:rPr>
          <w:rFonts w:ascii="標楷體" w:eastAsia="標楷體" w:hAnsi="標楷體" w:hint="eastAsia"/>
          <w:sz w:val="26"/>
          <w:szCs w:val="26"/>
        </w:rPr>
        <w:t>為高</w:t>
      </w:r>
      <w:proofErr w:type="gramEnd"/>
      <w:r w:rsidR="00F2038C">
        <w:rPr>
          <w:rFonts w:ascii="標楷體" w:eastAsia="標楷體" w:hAnsi="標楷體" w:hint="eastAsia"/>
          <w:sz w:val="26"/>
          <w:szCs w:val="26"/>
        </w:rPr>
        <w:t>單價，健</w:t>
      </w:r>
      <w:r w:rsidR="00D76FA1" w:rsidRPr="00D76FA1">
        <w:rPr>
          <w:rFonts w:ascii="標楷體" w:eastAsia="標楷體" w:hAnsi="標楷體" w:hint="eastAsia"/>
          <w:sz w:val="26"/>
          <w:szCs w:val="26"/>
        </w:rPr>
        <w:t>保給付僅涵蓋一組，若</w:t>
      </w:r>
      <w:r w:rsidRPr="00D76FA1">
        <w:rPr>
          <w:rFonts w:ascii="標楷體" w:eastAsia="標楷體" w:hAnsi="標楷體" w:hint="eastAsia"/>
          <w:sz w:val="26"/>
          <w:szCs w:val="26"/>
        </w:rPr>
        <w:t>需</w:t>
      </w:r>
      <w:r w:rsidR="00D76FA1" w:rsidRPr="00D76FA1">
        <w:rPr>
          <w:rFonts w:ascii="標楷體" w:eastAsia="標楷體" w:hAnsi="標楷體" w:hint="eastAsia"/>
          <w:sz w:val="26"/>
          <w:szCs w:val="26"/>
        </w:rPr>
        <w:t>注射</w:t>
      </w:r>
      <w:proofErr w:type="gramStart"/>
      <w:r w:rsidR="00D76FA1" w:rsidRPr="00D76FA1">
        <w:rPr>
          <w:rFonts w:ascii="標楷體" w:eastAsia="標楷體" w:hAnsi="標楷體" w:hint="eastAsia"/>
          <w:sz w:val="26"/>
          <w:szCs w:val="26"/>
        </w:rPr>
        <w:t>多針則需</w:t>
      </w:r>
      <w:proofErr w:type="gramEnd"/>
      <w:r w:rsidRPr="00D76FA1">
        <w:rPr>
          <w:rFonts w:ascii="標楷體" w:eastAsia="標楷體" w:hAnsi="標楷體" w:hint="eastAsia"/>
          <w:sz w:val="26"/>
          <w:szCs w:val="26"/>
        </w:rPr>
        <w:t>自費。</w:t>
      </w:r>
    </w:p>
    <w:p w:rsidR="000E61F1" w:rsidRPr="00D76FA1" w:rsidRDefault="000E61F1" w:rsidP="000E61F1">
      <w:pPr>
        <w:spacing w:line="0" w:lineRule="atLeast"/>
        <w:ind w:left="480"/>
        <w:rPr>
          <w:rFonts w:ascii="標楷體" w:eastAsia="標楷體" w:hAnsi="標楷體"/>
          <w:sz w:val="26"/>
          <w:szCs w:val="26"/>
        </w:rPr>
      </w:pPr>
    </w:p>
    <w:p w:rsidR="00D76FA1" w:rsidRPr="00A81024" w:rsidRDefault="00D76FA1" w:rsidP="00D76FA1">
      <w:pPr>
        <w:tabs>
          <w:tab w:val="left" w:pos="720"/>
        </w:tabs>
        <w:adjustRightInd w:val="0"/>
        <w:snapToGrid w:val="0"/>
        <w:spacing w:line="0" w:lineRule="atLeast"/>
        <w:rPr>
          <w:rFonts w:ascii="標楷體" w:eastAsia="標楷體" w:hAnsi="標楷體"/>
          <w:b/>
          <w:bCs/>
          <w:sz w:val="26"/>
          <w:szCs w:val="26"/>
        </w:rPr>
      </w:pPr>
      <w:r w:rsidRPr="00D76FA1">
        <w:rPr>
          <w:rFonts w:ascii="標楷體" w:eastAsia="標楷體" w:hAnsi="標楷體" w:hint="eastAsia"/>
          <w:b/>
          <w:sz w:val="26"/>
          <w:szCs w:val="26"/>
        </w:rPr>
        <w:sym w:font="Wingdings" w:char="F06E"/>
      </w:r>
      <w:r w:rsidRPr="00D76FA1">
        <w:rPr>
          <w:rFonts w:ascii="標楷體" w:eastAsia="標楷體" w:hAnsi="標楷體" w:hint="eastAsia"/>
          <w:b/>
          <w:sz w:val="26"/>
          <w:szCs w:val="26"/>
        </w:rPr>
        <w:t xml:space="preserve"> </w:t>
      </w:r>
      <w:r w:rsidRPr="00D76FA1">
        <w:rPr>
          <w:rFonts w:ascii="標楷體" w:eastAsia="標楷體" w:hAnsi="標楷體"/>
          <w:b/>
          <w:sz w:val="26"/>
          <w:szCs w:val="26"/>
        </w:rPr>
        <w:t>有以下情況的病人，可能並不適合接受</w:t>
      </w:r>
      <w:r w:rsidR="0098633F">
        <w:rPr>
          <w:rFonts w:ascii="標楷體" w:eastAsia="標楷體" w:hAnsi="標楷體" w:hint="eastAsia"/>
          <w:b/>
          <w:bCs/>
          <w:sz w:val="26"/>
          <w:szCs w:val="26"/>
        </w:rPr>
        <w:t>胃食道靜脈瘤治療</w:t>
      </w:r>
      <w:r w:rsidRPr="00D76FA1">
        <w:rPr>
          <w:rFonts w:ascii="標楷體" w:eastAsia="標楷體" w:hAnsi="標楷體"/>
          <w:b/>
          <w:bCs/>
          <w:sz w:val="26"/>
          <w:szCs w:val="26"/>
        </w:rPr>
        <w:t>(禁忌症)</w:t>
      </w:r>
      <w:r w:rsidR="0098633F">
        <w:rPr>
          <w:rFonts w:ascii="標楷體" w:eastAsia="標楷體" w:hAnsi="標楷體" w:hint="eastAsia"/>
          <w:b/>
          <w:bCs/>
          <w:sz w:val="26"/>
          <w:szCs w:val="26"/>
        </w:rPr>
        <w:t>，</w:t>
      </w:r>
      <w:r w:rsidR="0098633F" w:rsidRPr="0098633F">
        <w:rPr>
          <w:rFonts w:ascii="標楷體" w:eastAsia="標楷體" w:hAnsi="標楷體" w:hint="eastAsia"/>
          <w:b/>
          <w:bCs/>
          <w:sz w:val="26"/>
          <w:szCs w:val="26"/>
        </w:rPr>
        <w:t>請與您的醫師討論</w:t>
      </w:r>
      <w:r w:rsidR="00A81024">
        <w:rPr>
          <w:rFonts w:ascii="標楷體" w:eastAsia="標楷體" w:hAnsi="標楷體" w:hint="eastAsia"/>
          <w:b/>
          <w:bCs/>
          <w:sz w:val="26"/>
          <w:szCs w:val="26"/>
        </w:rPr>
        <w:t>檢查之適應症與相關風險</w:t>
      </w:r>
    </w:p>
    <w:p w:rsidR="00D76FA1" w:rsidRPr="00D76FA1" w:rsidRDefault="00D76FA1" w:rsidP="00D76FA1">
      <w:pPr>
        <w:tabs>
          <w:tab w:val="left" w:pos="720"/>
        </w:tabs>
        <w:spacing w:line="0" w:lineRule="atLeast"/>
        <w:rPr>
          <w:rFonts w:ascii="標楷體" w:eastAsia="標楷體" w:hAnsi="標楷體"/>
          <w:sz w:val="26"/>
          <w:szCs w:val="26"/>
        </w:rPr>
      </w:pPr>
      <w:r w:rsidRPr="00D76FA1">
        <w:rPr>
          <w:rFonts w:ascii="標楷體" w:eastAsia="標楷體" w:hAnsi="標楷體" w:hint="eastAsia"/>
          <w:sz w:val="26"/>
          <w:szCs w:val="26"/>
        </w:rPr>
        <w:t xml:space="preserve">   1. </w:t>
      </w:r>
      <w:r w:rsidRPr="00D76FA1">
        <w:rPr>
          <w:rFonts w:ascii="標楷體" w:eastAsia="標楷體" w:hAnsi="標楷體"/>
          <w:sz w:val="26"/>
          <w:szCs w:val="26"/>
        </w:rPr>
        <w:t>意識障礙、無法合作的病人</w:t>
      </w:r>
      <w:r w:rsidRPr="00D76FA1">
        <w:rPr>
          <w:rFonts w:ascii="標楷體" w:eastAsia="標楷體" w:hAnsi="標楷體" w:hint="eastAsia"/>
          <w:sz w:val="26"/>
          <w:szCs w:val="26"/>
        </w:rPr>
        <w:t xml:space="preserve">。                  2. </w:t>
      </w:r>
      <w:r w:rsidRPr="00D76FA1">
        <w:rPr>
          <w:rFonts w:ascii="標楷體" w:eastAsia="標楷體" w:hAnsi="標楷體"/>
          <w:sz w:val="26"/>
          <w:szCs w:val="26"/>
        </w:rPr>
        <w:t>有無法控制的出血傾向的病人</w:t>
      </w:r>
      <w:r w:rsidRPr="00D76FA1">
        <w:rPr>
          <w:rFonts w:ascii="標楷體" w:eastAsia="標楷體" w:hAnsi="標楷體" w:hint="eastAsia"/>
          <w:sz w:val="26"/>
          <w:szCs w:val="26"/>
        </w:rPr>
        <w:t>。</w:t>
      </w:r>
    </w:p>
    <w:p w:rsidR="00D76FA1" w:rsidRPr="00D76FA1" w:rsidRDefault="00D76FA1" w:rsidP="00D76FA1">
      <w:pPr>
        <w:tabs>
          <w:tab w:val="left" w:pos="720"/>
        </w:tabs>
        <w:spacing w:line="0" w:lineRule="atLeast"/>
        <w:rPr>
          <w:rFonts w:ascii="標楷體" w:eastAsia="標楷體" w:hAnsi="標楷體"/>
          <w:sz w:val="26"/>
          <w:szCs w:val="26"/>
        </w:rPr>
      </w:pPr>
      <w:r w:rsidRPr="00D76FA1">
        <w:rPr>
          <w:rFonts w:ascii="標楷體" w:eastAsia="標楷體" w:hAnsi="標楷體" w:hint="eastAsia"/>
          <w:sz w:val="26"/>
          <w:szCs w:val="26"/>
        </w:rPr>
        <w:t xml:space="preserve">   3. </w:t>
      </w:r>
      <w:r w:rsidRPr="00D76FA1">
        <w:rPr>
          <w:rFonts w:ascii="標楷體" w:eastAsia="標楷體" w:hAnsi="標楷體"/>
          <w:sz w:val="26"/>
          <w:szCs w:val="26"/>
        </w:rPr>
        <w:t>有心肌缺氧或剛發生過心肌梗塞的病人</w:t>
      </w:r>
      <w:r w:rsidRPr="00D76FA1">
        <w:rPr>
          <w:rFonts w:ascii="標楷體" w:eastAsia="標楷體" w:hAnsi="標楷體" w:hint="eastAsia"/>
          <w:sz w:val="26"/>
          <w:szCs w:val="26"/>
        </w:rPr>
        <w:t xml:space="preserve">。        4. </w:t>
      </w:r>
      <w:r w:rsidRPr="00D76FA1">
        <w:rPr>
          <w:rFonts w:ascii="標楷體" w:eastAsia="標楷體" w:hAnsi="標楷體"/>
          <w:sz w:val="26"/>
          <w:szCs w:val="26"/>
        </w:rPr>
        <w:t>最近四小時內曾經進食的病人</w:t>
      </w:r>
      <w:r w:rsidRPr="00D76FA1">
        <w:rPr>
          <w:rFonts w:ascii="標楷體" w:eastAsia="標楷體" w:hAnsi="標楷體" w:hint="eastAsia"/>
          <w:sz w:val="26"/>
          <w:szCs w:val="26"/>
        </w:rPr>
        <w:t>。</w:t>
      </w:r>
    </w:p>
    <w:p w:rsidR="00D86EAA" w:rsidRPr="00D76FA1" w:rsidRDefault="00D86EAA" w:rsidP="00D86EAA">
      <w:pPr>
        <w:tabs>
          <w:tab w:val="left" w:pos="720"/>
        </w:tabs>
        <w:spacing w:line="0" w:lineRule="atLeast"/>
        <w:ind w:left="480"/>
        <w:rPr>
          <w:rFonts w:ascii="標楷體" w:eastAsia="標楷體" w:hAnsi="標楷體"/>
          <w:sz w:val="26"/>
          <w:szCs w:val="26"/>
        </w:rPr>
      </w:pPr>
    </w:p>
    <w:p w:rsidR="00D86EAA" w:rsidRPr="00D76FA1" w:rsidRDefault="004F5CBC" w:rsidP="004F5CBC">
      <w:pPr>
        <w:tabs>
          <w:tab w:val="left" w:pos="720"/>
        </w:tabs>
        <w:spacing w:line="0" w:lineRule="atLeast"/>
        <w:rPr>
          <w:rFonts w:ascii="標楷體" w:eastAsia="標楷體" w:hAnsi="標楷體"/>
          <w:b/>
          <w:sz w:val="26"/>
          <w:szCs w:val="26"/>
        </w:rPr>
      </w:pPr>
      <w:r w:rsidRPr="00D76FA1">
        <w:rPr>
          <w:rFonts w:ascii="標楷體" w:eastAsia="標楷體" w:hAnsi="標楷體" w:hint="eastAsia"/>
          <w:b/>
          <w:sz w:val="26"/>
          <w:szCs w:val="26"/>
        </w:rPr>
        <w:sym w:font="Wingdings" w:char="F06E"/>
      </w:r>
      <w:r w:rsidRPr="00D76FA1">
        <w:rPr>
          <w:rFonts w:ascii="標楷體" w:eastAsia="標楷體" w:hAnsi="標楷體" w:hint="eastAsia"/>
          <w:b/>
          <w:sz w:val="26"/>
          <w:szCs w:val="26"/>
        </w:rPr>
        <w:t xml:space="preserve"> </w:t>
      </w:r>
      <w:r w:rsidR="00C44302">
        <w:rPr>
          <w:rFonts w:ascii="標楷體" w:eastAsia="標楷體" w:hAnsi="標楷體"/>
          <w:b/>
          <w:sz w:val="26"/>
          <w:szCs w:val="26"/>
        </w:rPr>
        <w:t>治療</w:t>
      </w:r>
      <w:r w:rsidR="00D86EAA" w:rsidRPr="00D76FA1">
        <w:rPr>
          <w:rFonts w:ascii="標楷體" w:eastAsia="標楷體" w:hAnsi="標楷體"/>
          <w:b/>
          <w:sz w:val="26"/>
          <w:szCs w:val="26"/>
        </w:rPr>
        <w:t>前的準備</w:t>
      </w:r>
    </w:p>
    <w:p w:rsidR="00D86EAA" w:rsidRPr="00D76FA1" w:rsidRDefault="007318DB" w:rsidP="007318DB">
      <w:pPr>
        <w:tabs>
          <w:tab w:val="left" w:pos="720"/>
        </w:tabs>
        <w:spacing w:line="0" w:lineRule="atLeast"/>
        <w:rPr>
          <w:rFonts w:ascii="標楷體" w:eastAsia="標楷體" w:hAnsi="標楷體"/>
          <w:sz w:val="26"/>
          <w:szCs w:val="26"/>
        </w:rPr>
      </w:pPr>
      <w:r w:rsidRPr="00D76FA1">
        <w:rPr>
          <w:rFonts w:ascii="標楷體" w:eastAsia="標楷體" w:hAnsi="標楷體" w:hint="eastAsia"/>
          <w:sz w:val="26"/>
          <w:szCs w:val="26"/>
        </w:rPr>
        <w:t xml:space="preserve">   1.</w:t>
      </w:r>
      <w:r w:rsidR="00A042AB" w:rsidRPr="00D76FA1">
        <w:rPr>
          <w:rFonts w:ascii="標楷體" w:eastAsia="標楷體" w:hAnsi="標楷體" w:hint="eastAsia"/>
          <w:sz w:val="26"/>
          <w:szCs w:val="26"/>
        </w:rPr>
        <w:t xml:space="preserve"> </w:t>
      </w:r>
      <w:r w:rsidR="00E271F7" w:rsidRPr="00D76FA1">
        <w:rPr>
          <w:rFonts w:ascii="標楷體" w:eastAsia="標楷體" w:hAnsi="標楷體" w:hint="eastAsia"/>
          <w:b/>
          <w:sz w:val="26"/>
          <w:szCs w:val="26"/>
          <w:shd w:val="pct15" w:color="auto" w:fill="FFFFFF"/>
        </w:rPr>
        <w:t>空腹準備</w:t>
      </w:r>
      <w:r w:rsidR="00E271F7" w:rsidRPr="00D76FA1">
        <w:rPr>
          <w:rFonts w:ascii="標楷體" w:eastAsia="標楷體" w:hAnsi="標楷體" w:hint="eastAsia"/>
          <w:b/>
          <w:sz w:val="26"/>
          <w:szCs w:val="26"/>
        </w:rPr>
        <w:t>：</w:t>
      </w:r>
    </w:p>
    <w:p w:rsidR="00D86EAA" w:rsidRPr="00D76FA1" w:rsidRDefault="004F5CBC" w:rsidP="004F5CBC">
      <w:pPr>
        <w:spacing w:line="0" w:lineRule="atLeast"/>
        <w:rPr>
          <w:rFonts w:ascii="標楷體" w:eastAsia="標楷體" w:hAnsi="標楷體"/>
          <w:sz w:val="26"/>
          <w:szCs w:val="26"/>
        </w:rPr>
      </w:pPr>
      <w:r w:rsidRPr="00D76FA1">
        <w:rPr>
          <w:rFonts w:ascii="標楷體" w:eastAsia="標楷體" w:hAnsi="標楷體" w:hint="eastAsia"/>
          <w:sz w:val="26"/>
          <w:szCs w:val="26"/>
        </w:rPr>
        <w:t xml:space="preserve">     </w:t>
      </w:r>
      <w:r w:rsidRPr="00D76FA1">
        <w:rPr>
          <w:rFonts w:ascii="標楷體" w:eastAsia="標楷體" w:hAnsi="標楷體" w:hint="eastAsia"/>
          <w:b/>
          <w:sz w:val="26"/>
          <w:szCs w:val="26"/>
        </w:rPr>
        <w:t>(  )</w:t>
      </w:r>
      <w:r w:rsidRPr="00D76FA1">
        <w:rPr>
          <w:rFonts w:ascii="標楷體" w:eastAsia="標楷體" w:hAnsi="標楷體" w:hint="eastAsia"/>
          <w:sz w:val="26"/>
          <w:szCs w:val="26"/>
        </w:rPr>
        <w:t xml:space="preserve"> </w:t>
      </w:r>
      <w:r w:rsidR="00D86EAA" w:rsidRPr="00D76FA1">
        <w:rPr>
          <w:rFonts w:ascii="標楷體" w:eastAsia="標楷體" w:hAnsi="標楷體"/>
          <w:sz w:val="26"/>
          <w:szCs w:val="26"/>
        </w:rPr>
        <w:t>上午</w:t>
      </w:r>
      <w:r w:rsidR="00902C14">
        <w:rPr>
          <w:rFonts w:ascii="標楷體" w:eastAsia="標楷體" w:hAnsi="標楷體"/>
          <w:sz w:val="26"/>
          <w:szCs w:val="26"/>
        </w:rPr>
        <w:t>治療</w:t>
      </w:r>
      <w:r w:rsidR="00D86EAA" w:rsidRPr="00D76FA1">
        <w:rPr>
          <w:rFonts w:ascii="標楷體" w:eastAsia="標楷體" w:hAnsi="標楷體"/>
          <w:sz w:val="26"/>
          <w:szCs w:val="26"/>
        </w:rPr>
        <w:t>：</w:t>
      </w:r>
      <w:r w:rsidR="00902C14">
        <w:rPr>
          <w:rFonts w:ascii="標楷體" w:eastAsia="標楷體" w:hAnsi="標楷體"/>
          <w:sz w:val="26"/>
          <w:szCs w:val="26"/>
        </w:rPr>
        <w:t>治療</w:t>
      </w:r>
      <w:r w:rsidR="00D86EAA" w:rsidRPr="00D76FA1">
        <w:rPr>
          <w:rFonts w:ascii="標楷體" w:eastAsia="標楷體" w:hAnsi="標楷體"/>
          <w:sz w:val="26"/>
          <w:szCs w:val="26"/>
        </w:rPr>
        <w:t>前一日晚上12</w:t>
      </w:r>
      <w:r w:rsidR="0047068F" w:rsidRPr="00D76FA1">
        <w:rPr>
          <w:rFonts w:ascii="標楷體" w:eastAsia="標楷體" w:hAnsi="標楷體"/>
          <w:sz w:val="26"/>
          <w:szCs w:val="26"/>
        </w:rPr>
        <w:t>點</w:t>
      </w:r>
      <w:r w:rsidR="00D86EAA" w:rsidRPr="00D76FA1">
        <w:rPr>
          <w:rFonts w:ascii="標楷體" w:eastAsia="標楷體" w:hAnsi="標楷體"/>
          <w:sz w:val="26"/>
          <w:szCs w:val="26"/>
        </w:rPr>
        <w:t>後禁食</w:t>
      </w:r>
      <w:r w:rsidR="00E05162" w:rsidRPr="00D76FA1">
        <w:rPr>
          <w:rFonts w:ascii="標楷體" w:eastAsia="標楷體" w:hAnsi="標楷體" w:hint="eastAsia"/>
          <w:sz w:val="26"/>
          <w:szCs w:val="26"/>
        </w:rPr>
        <w:t>(包含任何飲料或飲水)。</w:t>
      </w:r>
      <w:r w:rsidRPr="00D76FA1">
        <w:rPr>
          <w:rFonts w:ascii="標楷體" w:eastAsia="標楷體" w:hAnsi="標楷體" w:hint="eastAsia"/>
          <w:sz w:val="26"/>
          <w:szCs w:val="26"/>
        </w:rPr>
        <w:t xml:space="preserve">                   </w:t>
      </w:r>
    </w:p>
    <w:p w:rsidR="007649DA" w:rsidRPr="00D76FA1" w:rsidRDefault="004F5CBC" w:rsidP="00E05162">
      <w:pPr>
        <w:spacing w:line="0" w:lineRule="atLeast"/>
        <w:rPr>
          <w:rFonts w:ascii="標楷體" w:eastAsia="標楷體" w:hAnsi="標楷體"/>
          <w:sz w:val="26"/>
          <w:szCs w:val="26"/>
        </w:rPr>
      </w:pPr>
      <w:r w:rsidRPr="00D76FA1">
        <w:rPr>
          <w:rFonts w:ascii="標楷體" w:eastAsia="標楷體" w:hAnsi="標楷體" w:hint="eastAsia"/>
          <w:sz w:val="26"/>
          <w:szCs w:val="26"/>
        </w:rPr>
        <w:t xml:space="preserve">     </w:t>
      </w:r>
      <w:r w:rsidRPr="00D76FA1">
        <w:rPr>
          <w:rFonts w:ascii="標楷體" w:eastAsia="標楷體" w:hAnsi="標楷體" w:hint="eastAsia"/>
          <w:b/>
          <w:sz w:val="26"/>
          <w:szCs w:val="26"/>
        </w:rPr>
        <w:t xml:space="preserve">(  ) </w:t>
      </w:r>
      <w:r w:rsidR="00D86EAA" w:rsidRPr="00D76FA1">
        <w:rPr>
          <w:rFonts w:ascii="標楷體" w:eastAsia="標楷體" w:hAnsi="標楷體"/>
          <w:sz w:val="26"/>
          <w:szCs w:val="26"/>
        </w:rPr>
        <w:t>下午</w:t>
      </w:r>
      <w:r w:rsidR="00902C14">
        <w:rPr>
          <w:rFonts w:ascii="標楷體" w:eastAsia="標楷體" w:hAnsi="標楷體"/>
          <w:sz w:val="26"/>
          <w:szCs w:val="26"/>
        </w:rPr>
        <w:t>治療</w:t>
      </w:r>
      <w:r w:rsidR="0047068F" w:rsidRPr="00D76FA1">
        <w:rPr>
          <w:rFonts w:ascii="標楷體" w:eastAsia="標楷體" w:hAnsi="標楷體"/>
          <w:sz w:val="26"/>
          <w:szCs w:val="26"/>
        </w:rPr>
        <w:t>：</w:t>
      </w:r>
      <w:r w:rsidR="00902C14">
        <w:rPr>
          <w:rFonts w:ascii="標楷體" w:eastAsia="標楷體" w:hAnsi="標楷體"/>
          <w:sz w:val="26"/>
          <w:szCs w:val="26"/>
        </w:rPr>
        <w:t>治療</w:t>
      </w:r>
      <w:r w:rsidR="0047068F" w:rsidRPr="00D76FA1">
        <w:rPr>
          <w:rFonts w:ascii="標楷體" w:eastAsia="標楷體" w:hAnsi="標楷體"/>
          <w:sz w:val="26"/>
          <w:szCs w:val="26"/>
        </w:rPr>
        <w:t>日</w:t>
      </w:r>
      <w:r w:rsidR="007649DA" w:rsidRPr="00D76FA1">
        <w:rPr>
          <w:rFonts w:ascii="標楷體" w:eastAsia="標楷體" w:hAnsi="標楷體" w:hint="eastAsia"/>
          <w:sz w:val="26"/>
          <w:szCs w:val="26"/>
        </w:rPr>
        <w:t>早</w:t>
      </w:r>
      <w:r w:rsidR="00D86EAA" w:rsidRPr="00D76FA1">
        <w:rPr>
          <w:rFonts w:ascii="標楷體" w:eastAsia="標楷體" w:hAnsi="標楷體"/>
          <w:sz w:val="26"/>
          <w:szCs w:val="26"/>
        </w:rPr>
        <w:t>上</w:t>
      </w:r>
      <w:r w:rsidR="0047068F" w:rsidRPr="00D76FA1">
        <w:rPr>
          <w:rFonts w:ascii="標楷體" w:eastAsia="標楷體" w:hAnsi="標楷體" w:hint="eastAsia"/>
          <w:sz w:val="26"/>
          <w:szCs w:val="26"/>
        </w:rPr>
        <w:t>6</w:t>
      </w:r>
      <w:r w:rsidR="00D86EAA" w:rsidRPr="00D76FA1">
        <w:rPr>
          <w:rFonts w:ascii="標楷體" w:eastAsia="標楷體" w:hAnsi="標楷體"/>
          <w:sz w:val="26"/>
          <w:szCs w:val="26"/>
        </w:rPr>
        <w:t>點</w:t>
      </w:r>
      <w:r w:rsidR="0047068F" w:rsidRPr="00D76FA1">
        <w:rPr>
          <w:rFonts w:ascii="標楷體" w:eastAsia="標楷體" w:hAnsi="標楷體" w:hint="eastAsia"/>
          <w:sz w:val="26"/>
          <w:szCs w:val="26"/>
        </w:rPr>
        <w:t>後</w:t>
      </w:r>
      <w:r w:rsidR="00D86EAA" w:rsidRPr="00D76FA1">
        <w:rPr>
          <w:rFonts w:ascii="標楷體" w:eastAsia="標楷體" w:hAnsi="標楷體"/>
          <w:sz w:val="26"/>
          <w:szCs w:val="26"/>
        </w:rPr>
        <w:t>禁食</w:t>
      </w:r>
      <w:r w:rsidR="00E05162" w:rsidRPr="00D76FA1">
        <w:rPr>
          <w:rFonts w:ascii="標楷體" w:eastAsia="標楷體" w:hAnsi="標楷體" w:hint="eastAsia"/>
          <w:sz w:val="26"/>
          <w:szCs w:val="26"/>
        </w:rPr>
        <w:t>(包含任何飲料或飲水)。</w:t>
      </w:r>
      <w:r w:rsidR="003209D3" w:rsidRPr="00D76FA1">
        <w:rPr>
          <w:rFonts w:ascii="標楷體" w:eastAsia="標楷體" w:hAnsi="標楷體" w:hint="eastAsia"/>
          <w:sz w:val="26"/>
          <w:szCs w:val="26"/>
        </w:rPr>
        <w:t xml:space="preserve">                         </w:t>
      </w:r>
    </w:p>
    <w:p w:rsidR="00853339" w:rsidRPr="00D76FA1" w:rsidRDefault="00A97A71" w:rsidP="00853339">
      <w:pPr>
        <w:tabs>
          <w:tab w:val="left" w:pos="720"/>
        </w:tabs>
        <w:adjustRightInd w:val="0"/>
        <w:snapToGrid w:val="0"/>
        <w:spacing w:line="0" w:lineRule="atLeast"/>
        <w:rPr>
          <w:rFonts w:ascii="標楷體" w:eastAsia="標楷體" w:hAnsi="標楷體"/>
          <w:sz w:val="26"/>
          <w:szCs w:val="26"/>
        </w:rPr>
      </w:pPr>
      <w:r w:rsidRPr="00D76FA1">
        <w:rPr>
          <w:rFonts w:ascii="標楷體" w:eastAsia="標楷體" w:hAnsi="標楷體" w:hint="eastAsia"/>
          <w:sz w:val="26"/>
          <w:szCs w:val="26"/>
        </w:rPr>
        <w:t xml:space="preserve">      </w:t>
      </w:r>
      <w:r w:rsidR="00853339" w:rsidRPr="00D76FA1">
        <w:rPr>
          <w:rFonts w:ascii="標楷體" w:eastAsia="標楷體" w:hAnsi="標楷體" w:hint="eastAsia"/>
          <w:sz w:val="26"/>
          <w:szCs w:val="26"/>
        </w:rPr>
        <w:t xml:space="preserve">* </w:t>
      </w:r>
      <w:r w:rsidR="00853339" w:rsidRPr="00D76FA1">
        <w:rPr>
          <w:rFonts w:ascii="標楷體" w:eastAsia="標楷體" w:hAnsi="標楷體"/>
          <w:sz w:val="26"/>
          <w:szCs w:val="26"/>
          <w:u w:val="single"/>
        </w:rPr>
        <w:t>糖尿病患者</w:t>
      </w:r>
      <w:r w:rsidR="00C44302">
        <w:rPr>
          <w:rFonts w:ascii="標楷體" w:eastAsia="標楷體" w:hAnsi="標楷體" w:hint="eastAsia"/>
          <w:sz w:val="26"/>
          <w:szCs w:val="26"/>
        </w:rPr>
        <w:t>治療</w:t>
      </w:r>
      <w:r w:rsidR="00853339" w:rsidRPr="00D76FA1">
        <w:rPr>
          <w:rFonts w:ascii="標楷體" w:eastAsia="標楷體" w:hAnsi="標楷體" w:hint="eastAsia"/>
          <w:sz w:val="26"/>
          <w:szCs w:val="26"/>
        </w:rPr>
        <w:t>當日</w:t>
      </w:r>
      <w:r w:rsidR="00853339" w:rsidRPr="00D76FA1">
        <w:rPr>
          <w:rFonts w:ascii="標楷體" w:eastAsia="標楷體" w:hAnsi="標楷體"/>
          <w:sz w:val="26"/>
          <w:szCs w:val="26"/>
        </w:rPr>
        <w:t>請勿服用</w:t>
      </w:r>
      <w:r w:rsidR="00853339" w:rsidRPr="00D76FA1">
        <w:rPr>
          <w:rFonts w:ascii="標楷體" w:eastAsia="標楷體" w:hAnsi="標楷體" w:hint="eastAsia"/>
          <w:sz w:val="26"/>
          <w:szCs w:val="26"/>
        </w:rPr>
        <w:t>口服</w:t>
      </w:r>
      <w:r w:rsidR="00853339" w:rsidRPr="00D76FA1">
        <w:rPr>
          <w:rFonts w:ascii="標楷體" w:eastAsia="標楷體" w:hAnsi="標楷體"/>
          <w:sz w:val="26"/>
          <w:szCs w:val="26"/>
        </w:rPr>
        <w:t>降血糖藥物</w:t>
      </w:r>
      <w:r w:rsidR="00853339" w:rsidRPr="00D76FA1">
        <w:rPr>
          <w:rFonts w:ascii="標楷體" w:eastAsia="標楷體" w:hAnsi="標楷體" w:hint="eastAsia"/>
          <w:sz w:val="26"/>
          <w:szCs w:val="26"/>
        </w:rPr>
        <w:t>，注射</w:t>
      </w:r>
      <w:r w:rsidR="00853339" w:rsidRPr="00D76FA1">
        <w:rPr>
          <w:rFonts w:ascii="標楷體" w:eastAsia="標楷體" w:hAnsi="標楷體"/>
          <w:sz w:val="26"/>
          <w:szCs w:val="26"/>
        </w:rPr>
        <w:t>胰島素</w:t>
      </w:r>
      <w:bookmarkStart w:id="0" w:name="OLE_LINK2"/>
      <w:proofErr w:type="gramStart"/>
      <w:r w:rsidR="00853339" w:rsidRPr="00D76FA1">
        <w:rPr>
          <w:rFonts w:ascii="標楷體" w:eastAsia="標楷體" w:hAnsi="標楷體" w:hint="eastAsia"/>
          <w:sz w:val="26"/>
          <w:szCs w:val="26"/>
        </w:rPr>
        <w:t>患者請減量</w:t>
      </w:r>
      <w:proofErr w:type="gramEnd"/>
      <w:r w:rsidR="00853339" w:rsidRPr="00D76FA1">
        <w:rPr>
          <w:rFonts w:ascii="標楷體" w:eastAsia="標楷體" w:hAnsi="標楷體" w:hint="eastAsia"/>
          <w:sz w:val="26"/>
          <w:szCs w:val="26"/>
        </w:rPr>
        <w:t>：</w:t>
      </w:r>
    </w:p>
    <w:p w:rsidR="00853339" w:rsidRPr="00D76FA1" w:rsidRDefault="00853339" w:rsidP="00853339">
      <w:pPr>
        <w:tabs>
          <w:tab w:val="left" w:pos="720"/>
        </w:tabs>
        <w:adjustRightInd w:val="0"/>
        <w:snapToGrid w:val="0"/>
        <w:spacing w:line="0" w:lineRule="atLeast"/>
        <w:rPr>
          <w:rFonts w:ascii="標楷體" w:eastAsia="標楷體" w:hAnsi="標楷體"/>
          <w:bCs/>
          <w:sz w:val="26"/>
          <w:szCs w:val="26"/>
        </w:rPr>
      </w:pPr>
      <w:r w:rsidRPr="00D76FA1">
        <w:rPr>
          <w:rFonts w:ascii="標楷體" w:eastAsia="標楷體" w:hAnsi="標楷體" w:hint="eastAsia"/>
          <w:sz w:val="26"/>
          <w:szCs w:val="26"/>
        </w:rPr>
        <w:t xml:space="preserve">        中長效胰島素注射1/2-2/3劑量，避免使用短效胰島素(若有疑問請與醫師討論)</w:t>
      </w:r>
      <w:r w:rsidRPr="00D76FA1">
        <w:rPr>
          <w:rFonts w:ascii="標楷體" w:eastAsia="標楷體" w:hAnsi="標楷體" w:hint="eastAsia"/>
          <w:bCs/>
          <w:sz w:val="26"/>
          <w:szCs w:val="26"/>
        </w:rPr>
        <w:t>。</w:t>
      </w:r>
      <w:bookmarkEnd w:id="0"/>
    </w:p>
    <w:p w:rsidR="00A97A71" w:rsidRPr="00D76FA1" w:rsidRDefault="00A97A71" w:rsidP="00A97A71">
      <w:pPr>
        <w:tabs>
          <w:tab w:val="left" w:pos="720"/>
        </w:tabs>
        <w:adjustRightInd w:val="0"/>
        <w:snapToGrid w:val="0"/>
        <w:spacing w:line="0" w:lineRule="atLeast"/>
        <w:rPr>
          <w:rFonts w:ascii="標楷體" w:eastAsia="標楷體" w:hAnsi="標楷體"/>
          <w:sz w:val="26"/>
          <w:szCs w:val="26"/>
        </w:rPr>
      </w:pPr>
      <w:r w:rsidRPr="00D76FA1">
        <w:rPr>
          <w:rFonts w:ascii="標楷體" w:eastAsia="標楷體" w:hAnsi="標楷體" w:hint="eastAsia"/>
          <w:bCs/>
          <w:sz w:val="26"/>
          <w:szCs w:val="26"/>
        </w:rPr>
        <w:t xml:space="preserve">      </w:t>
      </w:r>
      <w:r w:rsidRPr="00D76FA1">
        <w:rPr>
          <w:rFonts w:ascii="標楷體" w:eastAsia="標楷體" w:hAnsi="標楷體" w:hint="eastAsia"/>
          <w:sz w:val="26"/>
          <w:szCs w:val="26"/>
        </w:rPr>
        <w:t xml:space="preserve">* </w:t>
      </w:r>
      <w:r w:rsidRPr="00D76FA1">
        <w:rPr>
          <w:rFonts w:ascii="標楷體" w:eastAsia="標楷體" w:hAnsi="標楷體" w:hint="eastAsia"/>
          <w:sz w:val="26"/>
          <w:szCs w:val="26"/>
          <w:u w:val="single"/>
        </w:rPr>
        <w:t>高血壓患者</w:t>
      </w:r>
      <w:r w:rsidRPr="00D76FA1">
        <w:rPr>
          <w:rFonts w:ascii="標楷體" w:eastAsia="標楷體" w:hAnsi="標楷體" w:hint="eastAsia"/>
          <w:sz w:val="26"/>
          <w:szCs w:val="26"/>
        </w:rPr>
        <w:t>當日仍可服用</w:t>
      </w:r>
      <w:r w:rsidR="00063A15">
        <w:rPr>
          <w:rFonts w:ascii="標楷體" w:eastAsia="標楷體" w:hAnsi="標楷體" w:hint="eastAsia"/>
          <w:sz w:val="26"/>
          <w:szCs w:val="26"/>
        </w:rPr>
        <w:t>降血壓</w:t>
      </w:r>
      <w:bookmarkStart w:id="1" w:name="_GoBack"/>
      <w:bookmarkEnd w:id="1"/>
      <w:r w:rsidRPr="00D76FA1">
        <w:rPr>
          <w:rFonts w:ascii="標楷體" w:eastAsia="標楷體" w:hAnsi="標楷體" w:hint="eastAsia"/>
          <w:sz w:val="26"/>
          <w:szCs w:val="26"/>
        </w:rPr>
        <w:t>藥物。</w:t>
      </w:r>
    </w:p>
    <w:p w:rsidR="0098633F" w:rsidRPr="0098633F" w:rsidRDefault="0098633F" w:rsidP="0098633F">
      <w:pPr>
        <w:tabs>
          <w:tab w:val="left" w:pos="720"/>
        </w:tabs>
        <w:spacing w:line="0" w:lineRule="atLeast"/>
        <w:ind w:left="480"/>
        <w:rPr>
          <w:rFonts w:ascii="標楷體" w:eastAsia="標楷體" w:hAnsi="標楷體"/>
          <w:b/>
          <w:sz w:val="26"/>
          <w:szCs w:val="26"/>
          <w:shd w:val="pct15" w:color="auto" w:fill="FFFFFF"/>
        </w:rPr>
      </w:pPr>
      <w:r w:rsidRPr="002E50DE">
        <w:rPr>
          <w:rFonts w:ascii="標楷體" w:eastAsia="標楷體" w:hAnsi="標楷體" w:hint="eastAsia"/>
          <w:sz w:val="26"/>
          <w:szCs w:val="26"/>
        </w:rPr>
        <w:t>2. 如需更改</w:t>
      </w:r>
      <w:r w:rsidR="00C44302">
        <w:rPr>
          <w:rFonts w:ascii="標楷體" w:eastAsia="標楷體" w:hAnsi="標楷體" w:hint="eastAsia"/>
          <w:sz w:val="26"/>
          <w:szCs w:val="26"/>
        </w:rPr>
        <w:t>治療</w:t>
      </w:r>
      <w:r w:rsidRPr="002E50DE">
        <w:rPr>
          <w:rFonts w:ascii="標楷體" w:eastAsia="標楷體" w:hAnsi="標楷體" w:hint="eastAsia"/>
          <w:sz w:val="26"/>
          <w:szCs w:val="26"/>
        </w:rPr>
        <w:t>日期，</w:t>
      </w:r>
      <w:r w:rsidRPr="0098633F">
        <w:rPr>
          <w:rFonts w:ascii="標楷體" w:eastAsia="標楷體" w:hAnsi="標楷體" w:hint="eastAsia"/>
          <w:sz w:val="26"/>
          <w:szCs w:val="26"/>
        </w:rPr>
        <w:t>請於預約</w:t>
      </w:r>
      <w:r w:rsidR="00C44302">
        <w:rPr>
          <w:rFonts w:ascii="標楷體" w:eastAsia="標楷體" w:hAnsi="標楷體" w:hint="eastAsia"/>
          <w:sz w:val="26"/>
          <w:szCs w:val="26"/>
        </w:rPr>
        <w:t>治療</w:t>
      </w:r>
      <w:r w:rsidRPr="0098633F">
        <w:rPr>
          <w:rFonts w:ascii="標楷體" w:eastAsia="標楷體" w:hAnsi="標楷體" w:hint="eastAsia"/>
          <w:sz w:val="26"/>
          <w:szCs w:val="26"/>
        </w:rPr>
        <w:t>日之前三日，電話聯絡</w:t>
      </w:r>
      <w:r w:rsidRPr="0098633F">
        <w:rPr>
          <w:rFonts w:ascii="標楷體" w:eastAsia="標楷體" w:hAnsi="標楷體" w:hint="eastAsia"/>
          <w:b/>
          <w:sz w:val="26"/>
          <w:szCs w:val="26"/>
          <w:shd w:val="pct15" w:color="auto" w:fill="FFFFFF"/>
        </w:rPr>
        <w:t>(</w:t>
      </w:r>
      <w:r w:rsidRPr="0098633F">
        <w:rPr>
          <w:rFonts w:ascii="標楷體" w:eastAsia="標楷體" w:hAnsi="標楷體"/>
          <w:b/>
          <w:sz w:val="26"/>
          <w:szCs w:val="26"/>
          <w:shd w:val="pct15" w:color="auto" w:fill="FFFFFF"/>
        </w:rPr>
        <w:t>02</w:t>
      </w:r>
      <w:r w:rsidR="00C47FDD">
        <w:rPr>
          <w:rFonts w:ascii="標楷體" w:eastAsia="標楷體" w:hAnsi="標楷體" w:hint="eastAsia"/>
          <w:b/>
          <w:sz w:val="26"/>
          <w:szCs w:val="26"/>
          <w:shd w:val="pct15" w:color="auto" w:fill="FFFFFF"/>
        </w:rPr>
        <w:t>)2871</w:t>
      </w:r>
      <w:r w:rsidRPr="0098633F">
        <w:rPr>
          <w:rFonts w:ascii="標楷體" w:eastAsia="標楷體" w:hAnsi="標楷體"/>
          <w:b/>
          <w:sz w:val="26"/>
          <w:szCs w:val="26"/>
          <w:shd w:val="pct15" w:color="auto" w:fill="FFFFFF"/>
        </w:rPr>
        <w:t>-</w:t>
      </w:r>
      <w:r w:rsidR="00C47FDD">
        <w:rPr>
          <w:rFonts w:ascii="標楷體" w:eastAsia="標楷體" w:hAnsi="標楷體" w:hint="eastAsia"/>
          <w:b/>
          <w:sz w:val="26"/>
          <w:szCs w:val="26"/>
          <w:shd w:val="pct15" w:color="auto" w:fill="FFFFFF"/>
        </w:rPr>
        <w:t>2121 ext.1300</w:t>
      </w:r>
    </w:p>
    <w:p w:rsidR="0098633F" w:rsidRPr="0098633F" w:rsidRDefault="0098633F" w:rsidP="0098633F">
      <w:pPr>
        <w:tabs>
          <w:tab w:val="left" w:pos="720"/>
        </w:tabs>
        <w:spacing w:line="0" w:lineRule="atLeast"/>
        <w:ind w:left="480"/>
        <w:rPr>
          <w:rFonts w:ascii="標楷體" w:eastAsia="標楷體" w:hAnsi="標楷體"/>
          <w:sz w:val="26"/>
          <w:szCs w:val="26"/>
        </w:rPr>
      </w:pPr>
      <w:r w:rsidRPr="0098633F">
        <w:rPr>
          <w:rFonts w:ascii="標楷體" w:eastAsia="標楷體" w:hAnsi="標楷體" w:hint="eastAsia"/>
          <w:b/>
          <w:sz w:val="26"/>
          <w:szCs w:val="26"/>
        </w:rPr>
        <w:t xml:space="preserve">   </w:t>
      </w:r>
      <w:r w:rsidRPr="0098633F">
        <w:rPr>
          <w:rFonts w:ascii="標楷體" w:eastAsia="標楷體" w:hAnsi="標楷體" w:hint="eastAsia"/>
          <w:b/>
          <w:sz w:val="26"/>
          <w:szCs w:val="26"/>
          <w:shd w:val="pct15" w:color="auto" w:fill="FFFFFF"/>
        </w:rPr>
        <w:t>聯絡時間：上午10:00-11:30，下午15:00-17:00</w:t>
      </w:r>
      <w:r w:rsidRPr="0098633F">
        <w:rPr>
          <w:rFonts w:ascii="標楷體" w:eastAsia="標楷體" w:hAnsi="標楷體" w:hint="eastAsia"/>
          <w:sz w:val="26"/>
          <w:szCs w:val="26"/>
        </w:rPr>
        <w:t>辦理，更改次數以一次為限。</w:t>
      </w:r>
    </w:p>
    <w:p w:rsidR="0098633F" w:rsidRPr="0098633F" w:rsidRDefault="0098633F" w:rsidP="0098633F">
      <w:pPr>
        <w:tabs>
          <w:tab w:val="left" w:pos="720"/>
        </w:tabs>
        <w:spacing w:line="0" w:lineRule="atLeast"/>
        <w:ind w:left="480"/>
        <w:rPr>
          <w:rFonts w:ascii="標楷體" w:eastAsia="標楷體" w:hAnsi="標楷體"/>
          <w:sz w:val="26"/>
          <w:szCs w:val="26"/>
        </w:rPr>
      </w:pPr>
      <w:r w:rsidRPr="0098633F">
        <w:rPr>
          <w:rFonts w:ascii="標楷體" w:eastAsia="標楷體" w:hAnsi="標楷體" w:hint="eastAsia"/>
          <w:sz w:val="26"/>
          <w:szCs w:val="26"/>
        </w:rPr>
        <w:t>3. 麻醉內視鏡與其他內視鏡檢查，門診病人須經評估後事先由門診醫師開立，無法當日</w:t>
      </w:r>
    </w:p>
    <w:p w:rsidR="0098633F" w:rsidRPr="0098633F" w:rsidRDefault="0098633F" w:rsidP="0098633F">
      <w:pPr>
        <w:tabs>
          <w:tab w:val="left" w:pos="720"/>
        </w:tabs>
        <w:spacing w:line="0" w:lineRule="atLeast"/>
        <w:ind w:left="480"/>
        <w:rPr>
          <w:rFonts w:ascii="標楷體" w:eastAsia="標楷體" w:hAnsi="標楷體"/>
          <w:sz w:val="26"/>
          <w:szCs w:val="26"/>
        </w:rPr>
      </w:pPr>
      <w:r w:rsidRPr="0098633F">
        <w:rPr>
          <w:rFonts w:ascii="標楷體" w:eastAsia="標楷體" w:hAnsi="標楷體" w:hint="eastAsia"/>
          <w:sz w:val="26"/>
          <w:szCs w:val="26"/>
        </w:rPr>
        <w:t xml:space="preserve">   更改或由內視鏡中心更改檢查項目。</w:t>
      </w:r>
    </w:p>
    <w:p w:rsidR="00852743" w:rsidRPr="0076773A" w:rsidRDefault="00852743" w:rsidP="0076773A">
      <w:pPr>
        <w:tabs>
          <w:tab w:val="left" w:pos="720"/>
        </w:tabs>
        <w:spacing w:line="200" w:lineRule="exact"/>
        <w:ind w:left="482"/>
        <w:rPr>
          <w:rFonts w:ascii="標楷體" w:eastAsia="標楷體" w:hAnsi="標楷體"/>
          <w:sz w:val="26"/>
          <w:szCs w:val="26"/>
        </w:rPr>
      </w:pPr>
    </w:p>
    <w:p w:rsidR="00E271F7" w:rsidRPr="00D76FA1" w:rsidRDefault="004F5CBC" w:rsidP="004F5CBC">
      <w:pPr>
        <w:tabs>
          <w:tab w:val="left" w:pos="720"/>
        </w:tabs>
        <w:adjustRightInd w:val="0"/>
        <w:snapToGrid w:val="0"/>
        <w:spacing w:line="0" w:lineRule="atLeast"/>
        <w:rPr>
          <w:rFonts w:ascii="標楷體" w:eastAsia="標楷體" w:hAnsi="標楷體"/>
          <w:b/>
          <w:sz w:val="26"/>
          <w:szCs w:val="26"/>
          <w:u w:val="single"/>
          <w:shd w:val="pct15" w:color="auto" w:fill="FFFFFF"/>
        </w:rPr>
      </w:pPr>
      <w:r w:rsidRPr="00D76FA1">
        <w:rPr>
          <w:rFonts w:ascii="標楷體" w:eastAsia="標楷體" w:hAnsi="標楷體" w:hint="eastAsia"/>
          <w:b/>
          <w:sz w:val="26"/>
          <w:szCs w:val="26"/>
        </w:rPr>
        <w:sym w:font="Wingdings" w:char="F06E"/>
      </w:r>
      <w:r w:rsidRPr="00D76FA1">
        <w:rPr>
          <w:rFonts w:ascii="標楷體" w:eastAsia="標楷體" w:hAnsi="標楷體" w:hint="eastAsia"/>
          <w:b/>
          <w:sz w:val="26"/>
          <w:szCs w:val="26"/>
        </w:rPr>
        <w:t xml:space="preserve"> </w:t>
      </w:r>
      <w:r w:rsidR="00C44302">
        <w:rPr>
          <w:rFonts w:ascii="標楷體" w:eastAsia="標楷體" w:hAnsi="標楷體"/>
          <w:b/>
          <w:sz w:val="26"/>
          <w:szCs w:val="26"/>
        </w:rPr>
        <w:t>治療</w:t>
      </w:r>
      <w:r w:rsidR="00E271F7" w:rsidRPr="00D76FA1">
        <w:rPr>
          <w:rFonts w:ascii="標楷體" w:eastAsia="標楷體" w:hAnsi="標楷體" w:hint="eastAsia"/>
          <w:b/>
          <w:sz w:val="26"/>
          <w:szCs w:val="26"/>
        </w:rPr>
        <w:t>當日注意事項</w:t>
      </w:r>
    </w:p>
    <w:p w:rsidR="00D76FA1" w:rsidRPr="00D76FA1" w:rsidRDefault="00D76FA1" w:rsidP="00D76FA1">
      <w:pPr>
        <w:tabs>
          <w:tab w:val="left" w:pos="720"/>
        </w:tabs>
        <w:adjustRightInd w:val="0"/>
        <w:snapToGrid w:val="0"/>
        <w:spacing w:line="0" w:lineRule="atLeast"/>
        <w:rPr>
          <w:rFonts w:ascii="標楷體" w:eastAsia="標楷體" w:hAnsi="標楷體"/>
          <w:sz w:val="26"/>
          <w:szCs w:val="26"/>
        </w:rPr>
      </w:pPr>
      <w:r w:rsidRPr="00D76FA1">
        <w:rPr>
          <w:rFonts w:ascii="標楷體" w:eastAsia="標楷體" w:hAnsi="標楷體" w:hint="eastAsia"/>
          <w:sz w:val="26"/>
          <w:szCs w:val="26"/>
        </w:rPr>
        <w:t xml:space="preserve">   1. </w:t>
      </w:r>
      <w:r w:rsidR="0098633F">
        <w:rPr>
          <w:rFonts w:ascii="標楷體" w:eastAsia="標楷體" w:hAnsi="標楷體" w:hint="eastAsia"/>
          <w:sz w:val="26"/>
          <w:szCs w:val="26"/>
        </w:rPr>
        <w:t>攜帶物品：</w:t>
      </w:r>
      <w:r w:rsidR="00C530DF" w:rsidRPr="004561A1">
        <w:rPr>
          <w:rFonts w:ascii="標楷體" w:eastAsia="標楷體" w:hAnsi="標楷體" w:hint="eastAsia"/>
          <w:sz w:val="26"/>
          <w:szCs w:val="26"/>
        </w:rPr>
        <w:t>內視鏡檢查</w:t>
      </w:r>
      <w:r w:rsidR="00C530DF">
        <w:rPr>
          <w:rFonts w:ascii="標楷體" w:eastAsia="標楷體" w:hAnsi="標楷體" w:hint="eastAsia"/>
          <w:sz w:val="26"/>
          <w:szCs w:val="26"/>
        </w:rPr>
        <w:t>說明</w:t>
      </w:r>
      <w:r w:rsidR="00C530DF" w:rsidRPr="004561A1">
        <w:rPr>
          <w:rFonts w:ascii="標楷體" w:eastAsia="標楷體" w:hAnsi="標楷體" w:hint="eastAsia"/>
          <w:sz w:val="26"/>
          <w:szCs w:val="26"/>
        </w:rPr>
        <w:t>與治療同意書(</w:t>
      </w:r>
      <w:r w:rsidR="00C530DF">
        <w:rPr>
          <w:rFonts w:ascii="標楷體" w:eastAsia="標楷體" w:hAnsi="標楷體" w:hint="eastAsia"/>
          <w:sz w:val="26"/>
          <w:szCs w:val="26"/>
        </w:rPr>
        <w:t>閱讀</w:t>
      </w:r>
      <w:r w:rsidR="00C530DF" w:rsidRPr="004561A1">
        <w:rPr>
          <w:rFonts w:ascii="標楷體" w:eastAsia="標楷體" w:hAnsi="標楷體" w:hint="eastAsia"/>
          <w:sz w:val="26"/>
          <w:szCs w:val="26"/>
        </w:rPr>
        <w:t>及簽名)、健保卡、申請單</w:t>
      </w:r>
      <w:r w:rsidR="00C530DF" w:rsidRPr="004561A1">
        <w:rPr>
          <w:rFonts w:ascii="標楷體" w:eastAsia="標楷體" w:hAnsi="標楷體" w:hint="eastAsia"/>
          <w:bCs/>
          <w:sz w:val="26"/>
          <w:szCs w:val="26"/>
        </w:rPr>
        <w:t>。</w:t>
      </w:r>
    </w:p>
    <w:p w:rsidR="00D76FA1" w:rsidRPr="00D76FA1" w:rsidRDefault="00D76FA1" w:rsidP="00D76FA1">
      <w:pPr>
        <w:tabs>
          <w:tab w:val="left" w:pos="720"/>
        </w:tabs>
        <w:adjustRightInd w:val="0"/>
        <w:snapToGrid w:val="0"/>
        <w:spacing w:line="0" w:lineRule="atLeast"/>
        <w:rPr>
          <w:rFonts w:ascii="標楷體" w:eastAsia="標楷體" w:hAnsi="標楷體"/>
          <w:sz w:val="26"/>
          <w:szCs w:val="26"/>
        </w:rPr>
      </w:pPr>
      <w:r w:rsidRPr="00D76FA1">
        <w:rPr>
          <w:rFonts w:ascii="標楷體" w:eastAsia="標楷體" w:hAnsi="標楷體" w:hint="eastAsia"/>
          <w:sz w:val="26"/>
          <w:szCs w:val="26"/>
        </w:rPr>
        <w:t xml:space="preserve">   2. </w:t>
      </w:r>
      <w:r w:rsidR="00C44302">
        <w:rPr>
          <w:rFonts w:ascii="標楷體" w:eastAsia="標楷體" w:hAnsi="標楷體" w:hint="eastAsia"/>
          <w:sz w:val="26"/>
          <w:szCs w:val="26"/>
        </w:rPr>
        <w:t>治療</w:t>
      </w:r>
      <w:r w:rsidR="0098633F">
        <w:rPr>
          <w:rFonts w:ascii="標楷體" w:eastAsia="標楷體" w:hAnsi="標楷體" w:hint="eastAsia"/>
          <w:sz w:val="26"/>
          <w:szCs w:val="26"/>
        </w:rPr>
        <w:t>地點：中正樓</w:t>
      </w:r>
      <w:r w:rsidRPr="00D76FA1">
        <w:rPr>
          <w:rFonts w:ascii="標楷體" w:eastAsia="標楷體" w:hAnsi="標楷體" w:hint="eastAsia"/>
          <w:sz w:val="26"/>
          <w:szCs w:val="26"/>
        </w:rPr>
        <w:t>13樓 【內視鏡診斷暨治療中心】。</w:t>
      </w:r>
    </w:p>
    <w:p w:rsidR="00D76FA1" w:rsidRPr="00D76FA1" w:rsidRDefault="00D76FA1" w:rsidP="00D76FA1">
      <w:pPr>
        <w:tabs>
          <w:tab w:val="left" w:pos="720"/>
        </w:tabs>
        <w:adjustRightInd w:val="0"/>
        <w:snapToGrid w:val="0"/>
        <w:spacing w:line="0" w:lineRule="atLeast"/>
        <w:ind w:left="702" w:hangingChars="270" w:hanging="702"/>
        <w:rPr>
          <w:rFonts w:ascii="標楷體" w:eastAsia="標楷體" w:hAnsi="標楷體"/>
          <w:sz w:val="26"/>
          <w:szCs w:val="26"/>
        </w:rPr>
      </w:pPr>
      <w:r w:rsidRPr="00D76FA1">
        <w:rPr>
          <w:rFonts w:ascii="標楷體" w:eastAsia="標楷體" w:hAnsi="標楷體" w:hint="eastAsia"/>
          <w:sz w:val="26"/>
          <w:szCs w:val="26"/>
        </w:rPr>
        <w:t xml:space="preserve">   3. </w:t>
      </w:r>
      <w:r w:rsidR="00902C14">
        <w:rPr>
          <w:rFonts w:ascii="標楷體" w:eastAsia="標楷體" w:hAnsi="標楷體"/>
          <w:sz w:val="26"/>
          <w:szCs w:val="26"/>
        </w:rPr>
        <w:t>治療</w:t>
      </w:r>
      <w:r w:rsidRPr="00D76FA1">
        <w:rPr>
          <w:rFonts w:ascii="標楷體" w:eastAsia="標楷體" w:hAnsi="標楷體"/>
          <w:sz w:val="26"/>
          <w:szCs w:val="26"/>
        </w:rPr>
        <w:t>時間：</w:t>
      </w:r>
      <w:r w:rsidRPr="00D76FA1">
        <w:rPr>
          <w:rFonts w:ascii="標楷體" w:eastAsia="標楷體" w:hAnsi="標楷體" w:hint="eastAsia"/>
          <w:sz w:val="26"/>
          <w:szCs w:val="26"/>
        </w:rPr>
        <w:t>門診病人請</w:t>
      </w:r>
      <w:r w:rsidRPr="00D76FA1">
        <w:rPr>
          <w:rFonts w:ascii="標楷體" w:eastAsia="標楷體" w:hAnsi="標楷體"/>
          <w:sz w:val="26"/>
          <w:szCs w:val="26"/>
        </w:rPr>
        <w:t>依預約檢查單上指示時間</w:t>
      </w:r>
      <w:r w:rsidRPr="00D76FA1">
        <w:rPr>
          <w:rFonts w:ascii="標楷體" w:eastAsia="標楷體" w:hAnsi="標楷體" w:hint="eastAsia"/>
          <w:sz w:val="26"/>
          <w:szCs w:val="26"/>
        </w:rPr>
        <w:t>報到</w:t>
      </w:r>
      <w:r w:rsidR="00575C43" w:rsidRPr="002E50DE">
        <w:rPr>
          <w:rFonts w:ascii="標楷體" w:eastAsia="標楷體" w:hAnsi="標楷體" w:hint="eastAsia"/>
          <w:sz w:val="26"/>
          <w:szCs w:val="26"/>
          <w:shd w:val="pct15" w:color="auto" w:fill="FFFFFF"/>
        </w:rPr>
        <w:t xml:space="preserve"> </w:t>
      </w:r>
      <w:r w:rsidR="00C530DF" w:rsidRPr="002E50DE">
        <w:rPr>
          <w:rFonts w:ascii="標楷體" w:eastAsia="標楷體" w:hAnsi="標楷體" w:hint="eastAsia"/>
          <w:sz w:val="26"/>
          <w:szCs w:val="26"/>
          <w:shd w:val="pct15" w:color="auto" w:fill="FFFFFF"/>
        </w:rPr>
        <w:t>(</w:t>
      </w:r>
      <w:r w:rsidR="00C530DF" w:rsidRPr="002E50DE">
        <w:rPr>
          <w:rFonts w:ascii="標楷體" w:eastAsia="標楷體" w:hAnsi="標楷體" w:hint="eastAsia"/>
          <w:bCs/>
          <w:sz w:val="26"/>
          <w:szCs w:val="26"/>
          <w:shd w:val="pct15" w:color="auto" w:fill="FFFFFF"/>
        </w:rPr>
        <w:t>接受</w:t>
      </w:r>
      <w:proofErr w:type="gramStart"/>
      <w:r w:rsidR="00C530DF" w:rsidRPr="002E50DE">
        <w:rPr>
          <w:rFonts w:ascii="標楷體" w:eastAsia="標楷體" w:hAnsi="標楷體" w:hint="eastAsia"/>
          <w:bCs/>
          <w:sz w:val="26"/>
          <w:szCs w:val="26"/>
          <w:shd w:val="pct15" w:color="auto" w:fill="FFFFFF"/>
        </w:rPr>
        <w:t>麻醉鏡檢者</w:t>
      </w:r>
      <w:proofErr w:type="gramEnd"/>
      <w:r w:rsidR="00C530DF" w:rsidRPr="002E50DE">
        <w:rPr>
          <w:rFonts w:ascii="標楷體" w:eastAsia="標楷體" w:hAnsi="標楷體" w:hint="eastAsia"/>
          <w:bCs/>
          <w:sz w:val="26"/>
          <w:szCs w:val="26"/>
          <w:shd w:val="pct15" w:color="auto" w:fill="FFFFFF"/>
        </w:rPr>
        <w:t>，需</w:t>
      </w:r>
      <w:r w:rsidR="00C530DF">
        <w:rPr>
          <w:rFonts w:ascii="標楷體" w:eastAsia="標楷體" w:hAnsi="標楷體" w:hint="eastAsia"/>
          <w:bCs/>
          <w:sz w:val="26"/>
          <w:szCs w:val="26"/>
          <w:shd w:val="pct15" w:color="auto" w:fill="FFFFFF"/>
        </w:rPr>
        <w:t>完成麻醉咨詢並</w:t>
      </w:r>
      <w:r w:rsidR="00C530DF" w:rsidRPr="002E50DE">
        <w:rPr>
          <w:rFonts w:ascii="標楷體" w:eastAsia="標楷體" w:hAnsi="標楷體" w:hint="eastAsia"/>
          <w:bCs/>
          <w:sz w:val="26"/>
          <w:szCs w:val="26"/>
          <w:shd w:val="pct15" w:color="auto" w:fill="FFFFFF"/>
        </w:rPr>
        <w:t>有成年家屬陪同，切勿自行開車)</w:t>
      </w:r>
      <w:r w:rsidR="00575C43" w:rsidRPr="00D76FA1">
        <w:rPr>
          <w:rFonts w:ascii="標楷體" w:eastAsia="標楷體" w:hAnsi="標楷體" w:hint="eastAsia"/>
          <w:sz w:val="26"/>
          <w:szCs w:val="26"/>
        </w:rPr>
        <w:t>。</w:t>
      </w:r>
    </w:p>
    <w:p w:rsidR="00D76FA1" w:rsidRPr="00D76FA1" w:rsidRDefault="00D76FA1" w:rsidP="00D76FA1">
      <w:pPr>
        <w:tabs>
          <w:tab w:val="left" w:pos="720"/>
        </w:tabs>
        <w:adjustRightInd w:val="0"/>
        <w:snapToGrid w:val="0"/>
        <w:spacing w:line="0" w:lineRule="atLeast"/>
        <w:rPr>
          <w:rFonts w:ascii="標楷體" w:eastAsia="標楷體" w:hAnsi="標楷體"/>
          <w:sz w:val="26"/>
          <w:szCs w:val="26"/>
        </w:rPr>
      </w:pPr>
      <w:r w:rsidRPr="00D76FA1">
        <w:rPr>
          <w:rFonts w:ascii="標楷體" w:eastAsia="標楷體" w:hAnsi="標楷體" w:hint="eastAsia"/>
          <w:sz w:val="26"/>
          <w:szCs w:val="26"/>
        </w:rPr>
        <w:t xml:space="preserve">   4. </w:t>
      </w:r>
      <w:r w:rsidRPr="00D76FA1">
        <w:rPr>
          <w:rFonts w:ascii="標楷體" w:eastAsia="標楷體" w:hAnsi="標楷體"/>
          <w:sz w:val="26"/>
          <w:szCs w:val="26"/>
        </w:rPr>
        <w:t>有活動假牙須先取下並排空膀胱</w:t>
      </w:r>
      <w:r w:rsidRPr="00D76FA1">
        <w:rPr>
          <w:rFonts w:ascii="標楷體" w:eastAsia="標楷體" w:hAnsi="標楷體" w:hint="eastAsia"/>
          <w:sz w:val="26"/>
          <w:szCs w:val="26"/>
        </w:rPr>
        <w:t>。</w:t>
      </w:r>
    </w:p>
    <w:p w:rsidR="00D76FA1" w:rsidRPr="00D76FA1" w:rsidRDefault="00D76FA1" w:rsidP="00D76FA1">
      <w:pPr>
        <w:tabs>
          <w:tab w:val="left" w:pos="720"/>
        </w:tabs>
        <w:adjustRightInd w:val="0"/>
        <w:snapToGrid w:val="0"/>
        <w:spacing w:line="0" w:lineRule="atLeast"/>
        <w:rPr>
          <w:rFonts w:ascii="標楷體" w:eastAsia="標楷體" w:hAnsi="標楷體"/>
          <w:sz w:val="26"/>
          <w:szCs w:val="26"/>
        </w:rPr>
      </w:pPr>
      <w:r w:rsidRPr="00D76FA1">
        <w:rPr>
          <w:rFonts w:ascii="標楷體" w:eastAsia="標楷體" w:hAnsi="標楷體" w:hint="eastAsia"/>
          <w:sz w:val="26"/>
          <w:szCs w:val="26"/>
        </w:rPr>
        <w:lastRenderedPageBreak/>
        <w:t xml:space="preserve">   5. </w:t>
      </w:r>
      <w:r w:rsidR="00877CE3">
        <w:rPr>
          <w:rFonts w:ascii="標楷體" w:eastAsia="標楷體" w:hAnsi="標楷體"/>
          <w:sz w:val="26"/>
          <w:szCs w:val="26"/>
        </w:rPr>
        <w:t>治療</w:t>
      </w:r>
      <w:r w:rsidRPr="00D76FA1">
        <w:rPr>
          <w:rFonts w:ascii="標楷體" w:eastAsia="標楷體" w:hAnsi="標楷體"/>
          <w:sz w:val="26"/>
          <w:szCs w:val="26"/>
        </w:rPr>
        <w:t>前</w:t>
      </w:r>
      <w:r w:rsidRPr="00D76FA1">
        <w:rPr>
          <w:rFonts w:ascii="標楷體" w:eastAsia="標楷體" w:hAnsi="標楷體" w:hint="eastAsia"/>
          <w:sz w:val="26"/>
          <w:szCs w:val="26"/>
        </w:rPr>
        <w:t>可能使用的藥物：</w:t>
      </w:r>
      <w:r w:rsidRPr="00D76FA1">
        <w:rPr>
          <w:rFonts w:ascii="標楷體" w:eastAsia="標楷體" w:hAnsi="標楷體"/>
          <w:sz w:val="26"/>
          <w:szCs w:val="26"/>
        </w:rPr>
        <w:t xml:space="preserve"> </w:t>
      </w:r>
    </w:p>
    <w:p w:rsidR="00D76FA1" w:rsidRDefault="00D76FA1" w:rsidP="00D76FA1">
      <w:pPr>
        <w:pStyle w:val="a9"/>
        <w:tabs>
          <w:tab w:val="left" w:pos="720"/>
        </w:tabs>
        <w:adjustRightInd w:val="0"/>
        <w:snapToGrid w:val="0"/>
        <w:spacing w:line="0" w:lineRule="atLeast"/>
        <w:ind w:leftChars="0"/>
        <w:rPr>
          <w:rFonts w:ascii="標楷體" w:eastAsia="標楷體" w:hAnsi="標楷體"/>
          <w:bCs/>
          <w:sz w:val="26"/>
          <w:szCs w:val="26"/>
        </w:rPr>
      </w:pPr>
      <w:r w:rsidRPr="00D76FA1">
        <w:rPr>
          <w:rFonts w:ascii="標楷體" w:eastAsia="標楷體" w:hAnsi="標楷體" w:hint="eastAsia"/>
          <w:sz w:val="26"/>
          <w:szCs w:val="26"/>
        </w:rPr>
        <w:t xml:space="preserve"> </w:t>
      </w:r>
      <w:r w:rsidRPr="00D76FA1">
        <w:rPr>
          <w:rFonts w:ascii="標楷體" w:eastAsia="標楷體" w:hAnsi="標楷體" w:hint="eastAsia"/>
          <w:sz w:val="26"/>
          <w:szCs w:val="26"/>
        </w:rPr>
        <w:sym w:font="Wingdings" w:char="F06C"/>
      </w:r>
      <w:r w:rsidR="0098633F" w:rsidRPr="00D76FA1">
        <w:rPr>
          <w:rFonts w:ascii="標楷體" w:eastAsia="標楷體" w:hAnsi="標楷體"/>
          <w:sz w:val="26"/>
          <w:szCs w:val="26"/>
        </w:rPr>
        <w:t>平滑肌鬆弛劑</w:t>
      </w:r>
      <w:r w:rsidR="0098633F">
        <w:rPr>
          <w:rFonts w:ascii="標楷體" w:eastAsia="標楷體" w:hAnsi="標楷體" w:hint="eastAsia"/>
          <w:sz w:val="26"/>
          <w:szCs w:val="26"/>
        </w:rPr>
        <w:t>(</w:t>
      </w:r>
      <w:proofErr w:type="spellStart"/>
      <w:r w:rsidRPr="00D76FA1">
        <w:rPr>
          <w:rFonts w:ascii="標楷體" w:eastAsia="標楷體" w:hAnsi="標楷體"/>
          <w:sz w:val="26"/>
          <w:szCs w:val="26"/>
        </w:rPr>
        <w:t>Butylscopolamine</w:t>
      </w:r>
      <w:proofErr w:type="spellEnd"/>
      <w:r w:rsidRPr="00D76FA1">
        <w:rPr>
          <w:rFonts w:ascii="標楷體" w:eastAsia="標楷體" w:hAnsi="標楷體"/>
          <w:sz w:val="26"/>
          <w:szCs w:val="26"/>
        </w:rPr>
        <w:t>注射)</w:t>
      </w:r>
      <w:r w:rsidRPr="00D76FA1">
        <w:rPr>
          <w:rFonts w:ascii="標楷體" w:eastAsia="標楷體" w:hAnsi="標楷體" w:hint="eastAsia"/>
          <w:sz w:val="26"/>
          <w:szCs w:val="26"/>
        </w:rPr>
        <w:t>：減少胃腸道收縮，使檢查過程順利</w:t>
      </w:r>
      <w:r w:rsidRPr="00D76FA1">
        <w:rPr>
          <w:rFonts w:ascii="標楷體" w:eastAsia="標楷體" w:hAnsi="標楷體" w:hint="eastAsia"/>
          <w:bCs/>
          <w:sz w:val="26"/>
          <w:szCs w:val="26"/>
        </w:rPr>
        <w:t>。</w:t>
      </w:r>
    </w:p>
    <w:p w:rsidR="009D5825" w:rsidRPr="009D5825" w:rsidRDefault="009D5825" w:rsidP="009D5825">
      <w:pPr>
        <w:pStyle w:val="a9"/>
        <w:tabs>
          <w:tab w:val="left" w:pos="720"/>
        </w:tabs>
        <w:adjustRightInd w:val="0"/>
        <w:snapToGrid w:val="0"/>
        <w:spacing w:line="0" w:lineRule="atLeast"/>
        <w:ind w:leftChars="0"/>
        <w:rPr>
          <w:rFonts w:ascii="標楷體" w:eastAsia="標楷體" w:hAnsi="標楷體"/>
          <w:sz w:val="26"/>
          <w:szCs w:val="26"/>
        </w:rPr>
      </w:pPr>
      <w:r>
        <w:rPr>
          <w:rFonts w:ascii="標楷體" w:eastAsia="標楷體" w:hAnsi="標楷體" w:hint="eastAsia"/>
          <w:sz w:val="26"/>
          <w:szCs w:val="26"/>
        </w:rPr>
        <w:t xml:space="preserve"> </w:t>
      </w:r>
      <w:r w:rsidRPr="002E0249">
        <w:rPr>
          <w:rFonts w:ascii="標楷體" w:eastAsia="標楷體" w:hAnsi="標楷體" w:hint="eastAsia"/>
          <w:sz w:val="26"/>
          <w:szCs w:val="26"/>
        </w:rPr>
        <w:sym w:font="Wingdings" w:char="F06C"/>
      </w:r>
      <w:r w:rsidR="0098633F" w:rsidRPr="002E0249">
        <w:rPr>
          <w:rFonts w:ascii="標楷體" w:eastAsia="標楷體" w:hAnsi="標楷體" w:hint="eastAsia"/>
          <w:sz w:val="26"/>
          <w:szCs w:val="26"/>
        </w:rPr>
        <w:t>嗎啡類止痛藥</w:t>
      </w:r>
      <w:r w:rsidR="0098633F">
        <w:rPr>
          <w:rFonts w:ascii="標楷體" w:eastAsia="標楷體" w:hAnsi="標楷體" w:hint="eastAsia"/>
          <w:sz w:val="26"/>
          <w:szCs w:val="26"/>
        </w:rPr>
        <w:t>(</w:t>
      </w:r>
      <w:proofErr w:type="spellStart"/>
      <w:r w:rsidRPr="002E0249">
        <w:rPr>
          <w:rFonts w:ascii="標楷體" w:eastAsia="標楷體" w:hAnsi="標楷體" w:hint="eastAsia"/>
          <w:sz w:val="26"/>
          <w:szCs w:val="26"/>
        </w:rPr>
        <w:t>Demeral</w:t>
      </w:r>
      <w:proofErr w:type="spellEnd"/>
      <w:r w:rsidRPr="002E0249">
        <w:rPr>
          <w:rFonts w:ascii="標楷體" w:eastAsia="標楷體" w:hAnsi="標楷體" w:hint="eastAsia"/>
          <w:sz w:val="26"/>
          <w:szCs w:val="26"/>
        </w:rPr>
        <w:t>注射): 緩解治療時疼痛</w:t>
      </w:r>
      <w:r w:rsidR="00575C43">
        <w:rPr>
          <w:rFonts w:ascii="標楷體" w:eastAsia="標楷體" w:hAnsi="標楷體" w:hint="eastAsia"/>
          <w:sz w:val="26"/>
          <w:szCs w:val="26"/>
        </w:rPr>
        <w:t>。</w:t>
      </w:r>
    </w:p>
    <w:p w:rsidR="00D76FA1" w:rsidRPr="00D76FA1" w:rsidRDefault="00D76FA1" w:rsidP="00D76FA1">
      <w:pPr>
        <w:pStyle w:val="a9"/>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 xml:space="preserve"> </w:t>
      </w:r>
      <w:r w:rsidRPr="00D76FA1">
        <w:rPr>
          <w:rFonts w:ascii="標楷體" w:eastAsia="標楷體" w:hAnsi="標楷體" w:hint="eastAsia"/>
          <w:sz w:val="26"/>
          <w:szCs w:val="26"/>
        </w:rPr>
        <w:sym w:font="Wingdings" w:char="F06C"/>
      </w:r>
      <w:r w:rsidRPr="00D76FA1">
        <w:rPr>
          <w:rFonts w:ascii="標楷體" w:eastAsia="標楷體" w:hAnsi="標楷體" w:hint="eastAsia"/>
          <w:sz w:val="26"/>
          <w:szCs w:val="26"/>
        </w:rPr>
        <w:t>消脹氣藥物(</w:t>
      </w:r>
      <w:proofErr w:type="spellStart"/>
      <w:r w:rsidRPr="00D76FA1">
        <w:rPr>
          <w:rFonts w:ascii="標楷體" w:eastAsia="標楷體" w:hAnsi="標楷體"/>
          <w:sz w:val="26"/>
          <w:szCs w:val="26"/>
        </w:rPr>
        <w:t>Gascon</w:t>
      </w:r>
      <w:proofErr w:type="spellEnd"/>
      <w:r w:rsidRPr="00D76FA1">
        <w:rPr>
          <w:rFonts w:ascii="標楷體" w:eastAsia="標楷體" w:hAnsi="標楷體"/>
          <w:sz w:val="26"/>
          <w:szCs w:val="26"/>
        </w:rPr>
        <w:t>滴劑</w:t>
      </w:r>
      <w:r w:rsidRPr="00D76FA1">
        <w:rPr>
          <w:rFonts w:ascii="標楷體" w:eastAsia="標楷體" w:hAnsi="標楷體" w:hint="eastAsia"/>
          <w:sz w:val="26"/>
          <w:szCs w:val="26"/>
        </w:rPr>
        <w:t>)：</w:t>
      </w:r>
      <w:r w:rsidRPr="00D76FA1">
        <w:rPr>
          <w:rFonts w:ascii="標楷體" w:eastAsia="標楷體" w:hAnsi="標楷體"/>
          <w:sz w:val="26"/>
          <w:szCs w:val="26"/>
        </w:rPr>
        <w:t>減輕腹脹</w:t>
      </w:r>
      <w:r w:rsidRPr="00D76FA1">
        <w:rPr>
          <w:rFonts w:ascii="標楷體" w:eastAsia="標楷體" w:hAnsi="標楷體" w:hint="eastAsia"/>
          <w:sz w:val="26"/>
          <w:szCs w:val="26"/>
        </w:rPr>
        <w:t>情形</w:t>
      </w:r>
      <w:r w:rsidRPr="00D76FA1">
        <w:rPr>
          <w:rFonts w:ascii="標楷體" w:eastAsia="標楷體" w:hAnsi="標楷體"/>
          <w:sz w:val="26"/>
          <w:szCs w:val="26"/>
        </w:rPr>
        <w:t>，</w:t>
      </w:r>
      <w:r w:rsidRPr="00D76FA1">
        <w:rPr>
          <w:rFonts w:ascii="標楷體" w:eastAsia="標楷體" w:hAnsi="標楷體" w:hint="eastAsia"/>
          <w:sz w:val="26"/>
          <w:szCs w:val="26"/>
        </w:rPr>
        <w:t>讓您</w:t>
      </w:r>
      <w:r w:rsidRPr="00D76FA1">
        <w:rPr>
          <w:rFonts w:ascii="標楷體" w:eastAsia="標楷體" w:hAnsi="標楷體"/>
          <w:sz w:val="26"/>
          <w:szCs w:val="26"/>
        </w:rPr>
        <w:t>檢查</w:t>
      </w:r>
      <w:r w:rsidRPr="00D76FA1">
        <w:rPr>
          <w:rFonts w:ascii="標楷體" w:eastAsia="標楷體" w:hAnsi="標楷體" w:hint="eastAsia"/>
          <w:sz w:val="26"/>
          <w:szCs w:val="26"/>
        </w:rPr>
        <w:t>過程較順利。</w:t>
      </w:r>
    </w:p>
    <w:p w:rsidR="00D76FA1" w:rsidRPr="00D76FA1" w:rsidRDefault="00D76FA1" w:rsidP="00D76FA1">
      <w:pPr>
        <w:pStyle w:val="a9"/>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 xml:space="preserve"> </w:t>
      </w:r>
      <w:r w:rsidRPr="00D76FA1">
        <w:rPr>
          <w:rFonts w:ascii="標楷體" w:eastAsia="標楷體" w:hAnsi="標楷體" w:hint="eastAsia"/>
          <w:sz w:val="26"/>
          <w:szCs w:val="26"/>
        </w:rPr>
        <w:sym w:font="Wingdings" w:char="F06C"/>
      </w:r>
      <w:r w:rsidRPr="00D76FA1">
        <w:rPr>
          <w:rFonts w:ascii="標楷體" w:eastAsia="標楷體" w:hAnsi="標楷體"/>
          <w:sz w:val="26"/>
          <w:szCs w:val="26"/>
        </w:rPr>
        <w:t>喉嚨噴灑局部麻醉劑(</w:t>
      </w:r>
      <w:proofErr w:type="spellStart"/>
      <w:r w:rsidRPr="00D76FA1">
        <w:rPr>
          <w:rFonts w:ascii="標楷體" w:eastAsia="標楷體" w:hAnsi="標楷體"/>
          <w:sz w:val="26"/>
          <w:szCs w:val="26"/>
        </w:rPr>
        <w:t>xylocaine</w:t>
      </w:r>
      <w:proofErr w:type="spellEnd"/>
      <w:r w:rsidRPr="00D76FA1">
        <w:rPr>
          <w:rFonts w:ascii="標楷體" w:eastAsia="標楷體" w:hAnsi="標楷體"/>
          <w:sz w:val="26"/>
          <w:szCs w:val="26"/>
        </w:rPr>
        <w:t>)</w:t>
      </w:r>
      <w:r w:rsidRPr="00D76FA1">
        <w:rPr>
          <w:rFonts w:ascii="標楷體" w:eastAsia="標楷體" w:hAnsi="標楷體" w:hint="eastAsia"/>
          <w:sz w:val="26"/>
          <w:szCs w:val="26"/>
        </w:rPr>
        <w:t>：減少管子置入時的不適感，</w:t>
      </w:r>
      <w:r w:rsidRPr="00D76FA1">
        <w:rPr>
          <w:rFonts w:ascii="標楷體" w:eastAsia="標楷體" w:hAnsi="標楷體"/>
          <w:sz w:val="26"/>
          <w:szCs w:val="26"/>
        </w:rPr>
        <w:t>請含住1~2分鐘</w:t>
      </w:r>
      <w:r w:rsidRPr="00D76FA1">
        <w:rPr>
          <w:rFonts w:ascii="標楷體" w:eastAsia="標楷體" w:hAnsi="標楷體" w:hint="eastAsia"/>
          <w:sz w:val="26"/>
          <w:szCs w:val="26"/>
        </w:rPr>
        <w:t>。</w:t>
      </w:r>
    </w:p>
    <w:p w:rsidR="0095771B" w:rsidRPr="00D76FA1" w:rsidRDefault="00A143AE" w:rsidP="00D76FA1">
      <w:pPr>
        <w:tabs>
          <w:tab w:val="left" w:pos="720"/>
        </w:tabs>
        <w:spacing w:line="0" w:lineRule="atLeast"/>
        <w:rPr>
          <w:rFonts w:ascii="標楷體" w:eastAsia="標楷體" w:hAnsi="標楷體"/>
          <w:sz w:val="26"/>
          <w:szCs w:val="26"/>
        </w:rPr>
      </w:pPr>
      <w:r w:rsidRPr="00D76FA1">
        <w:rPr>
          <w:rFonts w:ascii="標楷體" w:eastAsia="標楷體" w:hAnsi="標楷體" w:hint="eastAsia"/>
          <w:sz w:val="26"/>
          <w:szCs w:val="26"/>
        </w:rPr>
        <w:t xml:space="preserve">   </w:t>
      </w:r>
      <w:r w:rsidR="00D76FA1" w:rsidRPr="00D76FA1">
        <w:rPr>
          <w:rFonts w:ascii="標楷體" w:eastAsia="標楷體" w:hAnsi="標楷體" w:hint="eastAsia"/>
          <w:sz w:val="26"/>
          <w:szCs w:val="26"/>
        </w:rPr>
        <w:t>6</w:t>
      </w:r>
      <w:r w:rsidR="0095771B" w:rsidRPr="00D76FA1">
        <w:rPr>
          <w:rFonts w:ascii="標楷體" w:eastAsia="標楷體" w:hAnsi="標楷體" w:hint="eastAsia"/>
          <w:sz w:val="26"/>
          <w:szCs w:val="26"/>
        </w:rPr>
        <w:t>. 若使用單發食道結紮器，醫師必須置入較粗的外套管，請配合醫師指示並避免</w:t>
      </w:r>
      <w:proofErr w:type="gramStart"/>
      <w:r w:rsidR="0095771B" w:rsidRPr="00D76FA1">
        <w:rPr>
          <w:rFonts w:ascii="標楷體" w:eastAsia="標楷體" w:hAnsi="標楷體" w:hint="eastAsia"/>
          <w:sz w:val="26"/>
          <w:szCs w:val="26"/>
        </w:rPr>
        <w:t>嘔</w:t>
      </w:r>
      <w:proofErr w:type="gramEnd"/>
      <w:r w:rsidR="0095771B" w:rsidRPr="00D76FA1">
        <w:rPr>
          <w:rFonts w:ascii="標楷體" w:eastAsia="標楷體" w:hAnsi="標楷體" w:hint="eastAsia"/>
          <w:sz w:val="26"/>
          <w:szCs w:val="26"/>
        </w:rPr>
        <w:t xml:space="preserve"> </w:t>
      </w:r>
    </w:p>
    <w:p w:rsidR="0095771B" w:rsidRPr="00D76FA1" w:rsidRDefault="0095771B" w:rsidP="0095771B">
      <w:pPr>
        <w:spacing w:line="0" w:lineRule="atLeast"/>
        <w:rPr>
          <w:rFonts w:ascii="標楷體" w:eastAsia="標楷體" w:hAnsi="標楷體"/>
          <w:sz w:val="26"/>
          <w:szCs w:val="26"/>
        </w:rPr>
      </w:pPr>
      <w:r w:rsidRPr="00D76FA1">
        <w:rPr>
          <w:rFonts w:ascii="標楷體" w:eastAsia="標楷體" w:hAnsi="標楷體" w:hint="eastAsia"/>
          <w:sz w:val="26"/>
          <w:szCs w:val="26"/>
        </w:rPr>
        <w:t xml:space="preserve">      </w:t>
      </w:r>
      <w:proofErr w:type="gramStart"/>
      <w:r w:rsidRPr="00D76FA1">
        <w:rPr>
          <w:rFonts w:ascii="標楷體" w:eastAsia="標楷體" w:hAnsi="標楷體" w:hint="eastAsia"/>
          <w:sz w:val="26"/>
          <w:szCs w:val="26"/>
        </w:rPr>
        <w:t>吐或咳嗽</w:t>
      </w:r>
      <w:proofErr w:type="gramEnd"/>
      <w:r w:rsidRPr="00D76FA1">
        <w:rPr>
          <w:rFonts w:ascii="標楷體" w:eastAsia="標楷體" w:hAnsi="標楷體" w:hint="eastAsia"/>
          <w:sz w:val="26"/>
          <w:szCs w:val="26"/>
        </w:rPr>
        <w:t>。</w:t>
      </w:r>
    </w:p>
    <w:p w:rsidR="0095771B" w:rsidRPr="00D76FA1" w:rsidRDefault="0095771B" w:rsidP="0095771B">
      <w:pPr>
        <w:tabs>
          <w:tab w:val="left" w:pos="720"/>
        </w:tabs>
        <w:spacing w:line="0" w:lineRule="atLeast"/>
        <w:rPr>
          <w:rFonts w:ascii="標楷體" w:eastAsia="標楷體" w:hAnsi="標楷體"/>
          <w:sz w:val="26"/>
          <w:szCs w:val="26"/>
        </w:rPr>
      </w:pPr>
      <w:r w:rsidRPr="00D76FA1">
        <w:rPr>
          <w:rFonts w:ascii="標楷體" w:eastAsia="標楷體" w:hAnsi="標楷體" w:hint="eastAsia"/>
          <w:sz w:val="26"/>
          <w:szCs w:val="26"/>
        </w:rPr>
        <w:t xml:space="preserve">   </w:t>
      </w:r>
      <w:r w:rsidR="00D76FA1" w:rsidRPr="00D76FA1">
        <w:rPr>
          <w:rFonts w:ascii="標楷體" w:eastAsia="標楷體" w:hAnsi="標楷體" w:hint="eastAsia"/>
          <w:sz w:val="26"/>
          <w:szCs w:val="26"/>
        </w:rPr>
        <w:t>7</w:t>
      </w:r>
      <w:r w:rsidRPr="00D76FA1">
        <w:rPr>
          <w:rFonts w:ascii="標楷體" w:eastAsia="標楷體" w:hAnsi="標楷體" w:hint="eastAsia"/>
          <w:sz w:val="26"/>
          <w:szCs w:val="26"/>
        </w:rPr>
        <w:t>. 若進行胃靜脈瘤硬化治療，請配合醫師指示閉氣，以提高注射的準確度。</w:t>
      </w:r>
    </w:p>
    <w:p w:rsidR="00235271" w:rsidRPr="00D76FA1" w:rsidRDefault="00235271" w:rsidP="00235271">
      <w:pPr>
        <w:tabs>
          <w:tab w:val="left" w:pos="720"/>
        </w:tabs>
        <w:adjustRightInd w:val="0"/>
        <w:snapToGrid w:val="0"/>
        <w:spacing w:line="0" w:lineRule="atLeast"/>
        <w:rPr>
          <w:rFonts w:ascii="標楷體" w:eastAsia="標楷體" w:hAnsi="標楷體"/>
          <w:sz w:val="26"/>
          <w:szCs w:val="26"/>
        </w:rPr>
      </w:pPr>
      <w:r w:rsidRPr="00D76FA1">
        <w:rPr>
          <w:rFonts w:ascii="標楷體" w:eastAsia="標楷體" w:hAnsi="標楷體" w:hint="eastAsia"/>
          <w:sz w:val="26"/>
          <w:szCs w:val="26"/>
        </w:rPr>
        <w:t xml:space="preserve">   </w:t>
      </w:r>
      <w:r w:rsidR="00D76FA1" w:rsidRPr="00D76FA1">
        <w:rPr>
          <w:rFonts w:ascii="標楷體" w:eastAsia="標楷體" w:hAnsi="標楷體" w:hint="eastAsia"/>
          <w:sz w:val="26"/>
          <w:szCs w:val="26"/>
        </w:rPr>
        <w:t>8</w:t>
      </w:r>
      <w:r w:rsidRPr="00D76FA1">
        <w:rPr>
          <w:rFonts w:ascii="標楷體" w:eastAsia="標楷體" w:hAnsi="標楷體" w:hint="eastAsia"/>
          <w:sz w:val="26"/>
          <w:szCs w:val="26"/>
        </w:rPr>
        <w:t>. 若有需要將額外增加下列自費項目</w:t>
      </w:r>
      <w:r w:rsidR="00D76FA1" w:rsidRPr="00D76FA1">
        <w:rPr>
          <w:rFonts w:ascii="標楷體" w:eastAsia="標楷體" w:hAnsi="標楷體" w:hint="eastAsia"/>
          <w:sz w:val="26"/>
          <w:szCs w:val="26"/>
        </w:rPr>
        <w:t>(檢查人員將會為您或家屬說明並請填妥同意書)：</w:t>
      </w:r>
    </w:p>
    <w:p w:rsidR="00852743" w:rsidRDefault="00235271" w:rsidP="00235271">
      <w:pPr>
        <w:tabs>
          <w:tab w:val="left" w:pos="720"/>
        </w:tabs>
        <w:adjustRightInd w:val="0"/>
        <w:snapToGrid w:val="0"/>
        <w:spacing w:line="0" w:lineRule="atLeast"/>
        <w:rPr>
          <w:rFonts w:ascii="標楷體" w:eastAsia="標楷體" w:hAnsi="標楷體"/>
          <w:color w:val="000000" w:themeColor="text1"/>
          <w:sz w:val="26"/>
          <w:szCs w:val="26"/>
        </w:rPr>
      </w:pPr>
      <w:r w:rsidRPr="00D76FA1">
        <w:rPr>
          <w:rFonts w:ascii="標楷體" w:eastAsia="標楷體" w:hAnsi="標楷體" w:hint="eastAsia"/>
          <w:sz w:val="26"/>
          <w:szCs w:val="26"/>
        </w:rPr>
        <w:t xml:space="preserve">      </w:t>
      </w:r>
      <w:r w:rsidR="0095771B" w:rsidRPr="00D76FA1">
        <w:rPr>
          <w:rFonts w:ascii="標楷體" w:eastAsia="標楷體" w:hAnsi="標楷體" w:hint="eastAsia"/>
          <w:color w:val="000000" w:themeColor="text1"/>
          <w:sz w:val="26"/>
          <w:szCs w:val="26"/>
        </w:rPr>
        <w:t>胃靜脈瘤硬化治療注射針</w:t>
      </w:r>
      <w:r w:rsidRPr="00D76FA1">
        <w:rPr>
          <w:rFonts w:ascii="標楷體" w:eastAsia="標楷體" w:hAnsi="標楷體" w:hint="eastAsia"/>
          <w:color w:val="000000" w:themeColor="text1"/>
          <w:sz w:val="26"/>
          <w:szCs w:val="26"/>
        </w:rPr>
        <w:t>: $</w:t>
      </w:r>
      <w:r w:rsidR="00852743" w:rsidRPr="00D76FA1">
        <w:rPr>
          <w:rFonts w:ascii="標楷體" w:eastAsia="標楷體" w:hAnsi="標楷體" w:hint="eastAsia"/>
          <w:color w:val="000000" w:themeColor="text1"/>
          <w:sz w:val="26"/>
          <w:szCs w:val="26"/>
        </w:rPr>
        <w:t>1,</w:t>
      </w:r>
      <w:r w:rsidR="0095771B" w:rsidRPr="00D76FA1">
        <w:rPr>
          <w:rFonts w:ascii="標楷體" w:eastAsia="標楷體" w:hAnsi="標楷體" w:hint="eastAsia"/>
          <w:color w:val="000000" w:themeColor="text1"/>
          <w:sz w:val="26"/>
          <w:szCs w:val="26"/>
        </w:rPr>
        <w:t>890</w:t>
      </w:r>
      <w:r w:rsidR="00825702">
        <w:rPr>
          <w:rFonts w:ascii="標楷體" w:eastAsia="標楷體" w:hAnsi="標楷體" w:hint="eastAsia"/>
          <w:color w:val="000000" w:themeColor="text1"/>
          <w:sz w:val="26"/>
          <w:szCs w:val="26"/>
        </w:rPr>
        <w:t>/支</w:t>
      </w:r>
      <w:r w:rsidRPr="00D76FA1">
        <w:rPr>
          <w:rFonts w:ascii="標楷體" w:eastAsia="標楷體" w:hAnsi="標楷體" w:hint="eastAsia"/>
          <w:color w:val="000000" w:themeColor="text1"/>
          <w:sz w:val="26"/>
          <w:szCs w:val="26"/>
        </w:rPr>
        <w:t xml:space="preserve">; </w:t>
      </w:r>
      <w:r w:rsidR="0095771B" w:rsidRPr="00D76FA1">
        <w:rPr>
          <w:rFonts w:ascii="標楷體" w:eastAsia="標楷體" w:hAnsi="標楷體" w:hint="eastAsia"/>
          <w:color w:val="000000" w:themeColor="text1"/>
          <w:sz w:val="26"/>
          <w:szCs w:val="26"/>
        </w:rPr>
        <w:t>組織黏膠（</w:t>
      </w:r>
      <w:proofErr w:type="spellStart"/>
      <w:r w:rsidR="0095771B" w:rsidRPr="00D76FA1">
        <w:rPr>
          <w:rFonts w:ascii="標楷體" w:eastAsia="標楷體" w:hAnsi="標楷體" w:hint="eastAsia"/>
          <w:color w:val="000000" w:themeColor="text1"/>
          <w:sz w:val="26"/>
          <w:szCs w:val="26"/>
        </w:rPr>
        <w:t>Histoacryl</w:t>
      </w:r>
      <w:proofErr w:type="spellEnd"/>
      <w:r w:rsidR="00C530DF">
        <w:rPr>
          <w:rFonts w:ascii="標楷體" w:eastAsia="標楷體" w:hAnsi="標楷體"/>
          <w:color w:val="000000" w:themeColor="text1"/>
          <w:sz w:val="26"/>
          <w:szCs w:val="26"/>
        </w:rPr>
        <w:t>）</w:t>
      </w:r>
      <w:r w:rsidR="0095771B" w:rsidRPr="00D76FA1">
        <w:rPr>
          <w:rFonts w:ascii="標楷體" w:eastAsia="標楷體" w:hAnsi="標楷體" w:hint="eastAsia"/>
          <w:color w:val="000000" w:themeColor="text1"/>
          <w:sz w:val="26"/>
          <w:szCs w:val="26"/>
        </w:rPr>
        <w:t>:$1,680</w:t>
      </w:r>
      <w:r w:rsidR="00825702">
        <w:rPr>
          <w:rFonts w:ascii="標楷體" w:eastAsia="標楷體" w:hAnsi="標楷體" w:hint="eastAsia"/>
          <w:color w:val="000000" w:themeColor="text1"/>
          <w:sz w:val="26"/>
          <w:szCs w:val="26"/>
        </w:rPr>
        <w:t>/組</w:t>
      </w:r>
    </w:p>
    <w:p w:rsidR="00C530DF" w:rsidRPr="00C530DF" w:rsidRDefault="00C530DF" w:rsidP="00C530DF">
      <w:pPr>
        <w:tabs>
          <w:tab w:val="left" w:pos="720"/>
        </w:tabs>
        <w:adjustRightInd w:val="0"/>
        <w:snapToGrid w:val="0"/>
        <w:spacing w:line="0" w:lineRule="atLeast"/>
        <w:ind w:firstLineChars="300" w:firstLine="780"/>
        <w:rPr>
          <w:rFonts w:ascii="標楷體" w:eastAsia="標楷體" w:hAnsi="標楷體"/>
        </w:rPr>
      </w:pPr>
      <w:r>
        <w:rPr>
          <w:rFonts w:ascii="標楷體" w:eastAsia="標楷體" w:hAnsi="標楷體" w:hint="eastAsia"/>
          <w:sz w:val="26"/>
          <w:szCs w:val="26"/>
        </w:rPr>
        <w:t>（以上收費依院內實際進價動態調整）</w:t>
      </w:r>
      <w:r w:rsidR="00575C43">
        <w:rPr>
          <w:rFonts w:ascii="標楷體" w:eastAsia="標楷體" w:hAnsi="標楷體" w:hint="eastAsia"/>
          <w:sz w:val="26"/>
          <w:szCs w:val="26"/>
        </w:rPr>
        <w:t>。</w:t>
      </w:r>
    </w:p>
    <w:p w:rsidR="00235271" w:rsidRPr="00D76FA1" w:rsidRDefault="00235271" w:rsidP="00235271">
      <w:pPr>
        <w:tabs>
          <w:tab w:val="left" w:pos="720"/>
        </w:tabs>
        <w:adjustRightInd w:val="0"/>
        <w:snapToGrid w:val="0"/>
        <w:spacing w:line="0" w:lineRule="atLeast"/>
        <w:rPr>
          <w:rFonts w:ascii="標楷體" w:eastAsia="標楷體" w:hAnsi="標楷體"/>
          <w:sz w:val="26"/>
          <w:szCs w:val="26"/>
        </w:rPr>
      </w:pPr>
    </w:p>
    <w:p w:rsidR="00D86EAA" w:rsidRPr="00D76FA1" w:rsidRDefault="004F5CBC" w:rsidP="004F5CBC">
      <w:pPr>
        <w:tabs>
          <w:tab w:val="left" w:pos="720"/>
        </w:tabs>
        <w:spacing w:line="0" w:lineRule="atLeast"/>
        <w:rPr>
          <w:rFonts w:ascii="標楷體" w:eastAsia="標楷體" w:hAnsi="標楷體"/>
          <w:b/>
          <w:sz w:val="26"/>
          <w:szCs w:val="26"/>
        </w:rPr>
      </w:pPr>
      <w:r w:rsidRPr="00D76FA1">
        <w:rPr>
          <w:rFonts w:ascii="標楷體" w:eastAsia="標楷體" w:hAnsi="標楷體" w:hint="eastAsia"/>
          <w:b/>
          <w:sz w:val="26"/>
          <w:szCs w:val="26"/>
        </w:rPr>
        <w:sym w:font="Wingdings" w:char="F06E"/>
      </w:r>
      <w:r w:rsidRPr="00D76FA1">
        <w:rPr>
          <w:rFonts w:ascii="標楷體" w:eastAsia="標楷體" w:hAnsi="標楷體" w:hint="eastAsia"/>
          <w:b/>
          <w:sz w:val="26"/>
          <w:szCs w:val="26"/>
        </w:rPr>
        <w:t xml:space="preserve"> </w:t>
      </w:r>
      <w:r w:rsidR="00902C14">
        <w:rPr>
          <w:rFonts w:ascii="標楷體" w:eastAsia="標楷體" w:hAnsi="標楷體"/>
          <w:b/>
          <w:sz w:val="26"/>
          <w:szCs w:val="26"/>
        </w:rPr>
        <w:t>治療</w:t>
      </w:r>
      <w:r w:rsidR="00D86EAA" w:rsidRPr="00D76FA1">
        <w:rPr>
          <w:rFonts w:ascii="標楷體" w:eastAsia="標楷體" w:hAnsi="標楷體"/>
          <w:b/>
          <w:sz w:val="26"/>
          <w:szCs w:val="26"/>
        </w:rPr>
        <w:t>後注意事項</w:t>
      </w:r>
    </w:p>
    <w:p w:rsidR="0095771B" w:rsidRPr="00D76FA1" w:rsidRDefault="0095771B" w:rsidP="0012601F">
      <w:pPr>
        <w:pStyle w:val="a9"/>
        <w:numPr>
          <w:ilvl w:val="0"/>
          <w:numId w:val="22"/>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治療後住院者請禁食24小時，門診病人請禁食6小時，之後如無不適可進食冷流飲食2天，之後採軟質飲食。</w:t>
      </w:r>
    </w:p>
    <w:p w:rsidR="0012601F" w:rsidRPr="00D76FA1" w:rsidRDefault="0095771B" w:rsidP="0012601F">
      <w:pPr>
        <w:pStyle w:val="a9"/>
        <w:numPr>
          <w:ilvl w:val="0"/>
          <w:numId w:val="22"/>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治療後宜臥床休息，避免任何造成胸內壓突然升高的動作，例如用力咳嗽、排便、嘔吐、彎腰及舉重物等。</w:t>
      </w:r>
    </w:p>
    <w:p w:rsidR="0012601F" w:rsidRPr="00D76FA1" w:rsidRDefault="0095771B" w:rsidP="0012601F">
      <w:pPr>
        <w:pStyle w:val="a9"/>
        <w:numPr>
          <w:ilvl w:val="0"/>
          <w:numId w:val="22"/>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治療後如有頭暈、噁心、腹部飽脹感、脈搏加快、血壓下降、上腹痛、解黑便及血便等現象，請立即告知醫護人員協助處理或至急診室求診。</w:t>
      </w:r>
    </w:p>
    <w:p w:rsidR="0095771B" w:rsidRPr="00D76FA1" w:rsidRDefault="0095771B" w:rsidP="0012601F">
      <w:pPr>
        <w:pStyle w:val="a9"/>
        <w:numPr>
          <w:ilvl w:val="0"/>
          <w:numId w:val="22"/>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治療後48小時內應磨成藥粉服用，並飲用足夠的水。</w:t>
      </w:r>
    </w:p>
    <w:p w:rsidR="0095771B" w:rsidRPr="00D76FA1" w:rsidRDefault="0095771B" w:rsidP="0012601F">
      <w:pPr>
        <w:pStyle w:val="a9"/>
        <w:numPr>
          <w:ilvl w:val="0"/>
          <w:numId w:val="22"/>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飲食：應細嚼慢嚥，避免過硬、過熱、粗糙或刺激性的食物。</w:t>
      </w:r>
    </w:p>
    <w:p w:rsidR="0095771B" w:rsidRPr="00D76FA1" w:rsidRDefault="0095771B" w:rsidP="0012601F">
      <w:pPr>
        <w:pStyle w:val="a9"/>
        <w:numPr>
          <w:ilvl w:val="0"/>
          <w:numId w:val="22"/>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結紮的橡皮筋會因靜脈瘤壞死，約3-7天脫落，隨著糞便排出。</w:t>
      </w:r>
    </w:p>
    <w:p w:rsidR="0095771B" w:rsidRPr="00D76FA1" w:rsidRDefault="0095771B" w:rsidP="0012601F">
      <w:pPr>
        <w:pStyle w:val="a9"/>
        <w:numPr>
          <w:ilvl w:val="0"/>
          <w:numId w:val="22"/>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定期門診追蹤並依追蹤卡時間定期胃鏡檢查。</w:t>
      </w:r>
    </w:p>
    <w:p w:rsidR="00CE13FF" w:rsidRPr="00D76FA1" w:rsidRDefault="00CE13FF" w:rsidP="0095771B">
      <w:pPr>
        <w:tabs>
          <w:tab w:val="left" w:pos="720"/>
        </w:tabs>
        <w:spacing w:line="0" w:lineRule="atLeast"/>
        <w:rPr>
          <w:rFonts w:ascii="標楷體" w:eastAsia="標楷體" w:hAnsi="標楷體"/>
          <w:sz w:val="26"/>
          <w:szCs w:val="26"/>
        </w:rPr>
      </w:pPr>
    </w:p>
    <w:p w:rsidR="00D76FA1" w:rsidRPr="00D76FA1" w:rsidRDefault="00D76FA1" w:rsidP="00D76FA1">
      <w:pPr>
        <w:tabs>
          <w:tab w:val="left" w:pos="720"/>
        </w:tabs>
        <w:spacing w:line="0" w:lineRule="atLeast"/>
        <w:rPr>
          <w:rFonts w:ascii="標楷體" w:eastAsia="標楷體" w:hAnsi="標楷體"/>
          <w:b/>
          <w:sz w:val="26"/>
          <w:szCs w:val="26"/>
        </w:rPr>
      </w:pPr>
      <w:r w:rsidRPr="00D76FA1">
        <w:rPr>
          <w:rFonts w:ascii="標楷體" w:eastAsia="標楷體" w:hAnsi="標楷體" w:hint="eastAsia"/>
          <w:sz w:val="26"/>
          <w:szCs w:val="26"/>
        </w:rPr>
        <w:sym w:font="Wingdings" w:char="F06E"/>
      </w:r>
      <w:r w:rsidRPr="00D76FA1">
        <w:rPr>
          <w:rFonts w:ascii="標楷體" w:eastAsia="標楷體" w:hAnsi="標楷體" w:hint="eastAsia"/>
          <w:b/>
          <w:sz w:val="26"/>
          <w:szCs w:val="26"/>
        </w:rPr>
        <w:t xml:space="preserve"> </w:t>
      </w:r>
      <w:r w:rsidRPr="00D76FA1">
        <w:rPr>
          <w:rFonts w:ascii="標楷體" w:eastAsia="標楷體" w:hAnsi="標楷體" w:hint="eastAsia"/>
          <w:b/>
          <w:bCs/>
          <w:sz w:val="26"/>
          <w:szCs w:val="26"/>
        </w:rPr>
        <w:t>胃食道靜脈瘤</w:t>
      </w:r>
      <w:r w:rsidRPr="00D76FA1">
        <w:rPr>
          <w:rFonts w:ascii="標楷體" w:eastAsia="標楷體" w:hAnsi="標楷體"/>
          <w:b/>
          <w:sz w:val="26"/>
          <w:szCs w:val="26"/>
        </w:rPr>
        <w:t>內視鏡</w:t>
      </w:r>
      <w:r w:rsidRPr="00D76FA1">
        <w:rPr>
          <w:rFonts w:ascii="標楷體" w:eastAsia="標楷體" w:hAnsi="標楷體" w:hint="eastAsia"/>
          <w:b/>
          <w:sz w:val="26"/>
          <w:szCs w:val="26"/>
        </w:rPr>
        <w:t>治療</w:t>
      </w:r>
      <w:r w:rsidRPr="00D76FA1">
        <w:rPr>
          <w:rFonts w:ascii="標楷體" w:eastAsia="標楷體" w:hAnsi="標楷體"/>
          <w:b/>
          <w:sz w:val="26"/>
          <w:szCs w:val="26"/>
        </w:rPr>
        <w:t>術</w:t>
      </w:r>
      <w:r w:rsidRPr="00D76FA1">
        <w:rPr>
          <w:rFonts w:ascii="標楷體" w:eastAsia="標楷體" w:hAnsi="標楷體" w:hint="eastAsia"/>
          <w:b/>
          <w:sz w:val="26"/>
          <w:szCs w:val="26"/>
        </w:rPr>
        <w:t>的醫療效益及</w:t>
      </w:r>
      <w:r w:rsidRPr="00D76FA1">
        <w:rPr>
          <w:rFonts w:ascii="標楷體" w:eastAsia="標楷體" w:hAnsi="標楷體"/>
          <w:b/>
          <w:sz w:val="26"/>
          <w:szCs w:val="26"/>
        </w:rPr>
        <w:t>可能發生的併發症</w:t>
      </w:r>
    </w:p>
    <w:p w:rsidR="00D76FA1" w:rsidRPr="00D76FA1" w:rsidRDefault="00D76FA1" w:rsidP="00D76FA1">
      <w:pPr>
        <w:pStyle w:val="a9"/>
        <w:numPr>
          <w:ilvl w:val="0"/>
          <w:numId w:val="24"/>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可治療胃食道靜脈瘤急性出血及做為再出血預防之治療，定期接受治療可降低因急性胃食道靜脈瘤出血導致的死亡率</w:t>
      </w:r>
      <w:r w:rsidR="00575C43">
        <w:rPr>
          <w:rFonts w:ascii="標楷體" w:eastAsia="標楷體" w:hAnsi="標楷體" w:hint="eastAsia"/>
          <w:sz w:val="26"/>
          <w:szCs w:val="26"/>
        </w:rPr>
        <w:t>。</w:t>
      </w:r>
    </w:p>
    <w:p w:rsidR="0012601F" w:rsidRPr="00D76FA1" w:rsidRDefault="0012601F" w:rsidP="0012601F">
      <w:pPr>
        <w:pStyle w:val="a9"/>
        <w:numPr>
          <w:ilvl w:val="0"/>
          <w:numId w:val="24"/>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ab/>
      </w:r>
      <w:r w:rsidRPr="00D76FA1">
        <w:rPr>
          <w:rFonts w:ascii="標楷體" w:eastAsia="標楷體" w:hAnsi="標楷體"/>
          <w:sz w:val="26"/>
          <w:szCs w:val="26"/>
        </w:rPr>
        <w:t>可能發生的併發症</w:t>
      </w:r>
      <w:r w:rsidR="00575C43">
        <w:rPr>
          <w:rFonts w:ascii="標楷體" w:eastAsia="標楷體" w:hAnsi="標楷體"/>
          <w:sz w:val="26"/>
          <w:szCs w:val="26"/>
        </w:rPr>
        <w:t>：</w:t>
      </w:r>
    </w:p>
    <w:p w:rsidR="0012601F" w:rsidRPr="00D76FA1" w:rsidRDefault="0012601F" w:rsidP="0012601F">
      <w:pPr>
        <w:pStyle w:val="a9"/>
        <w:tabs>
          <w:tab w:val="left" w:pos="720"/>
        </w:tabs>
        <w:adjustRightInd w:val="0"/>
        <w:snapToGrid w:val="0"/>
        <w:spacing w:line="0" w:lineRule="atLeast"/>
        <w:ind w:leftChars="0" w:left="840"/>
        <w:rPr>
          <w:rFonts w:ascii="標楷體" w:eastAsia="標楷體" w:hAnsi="標楷體"/>
          <w:sz w:val="26"/>
          <w:szCs w:val="26"/>
        </w:rPr>
      </w:pPr>
      <w:r w:rsidRPr="00D76FA1">
        <w:rPr>
          <w:rFonts w:ascii="標楷體" w:eastAsia="標楷體" w:hAnsi="標楷體" w:hint="eastAsia"/>
          <w:sz w:val="26"/>
          <w:szCs w:val="26"/>
        </w:rPr>
        <w:sym w:font="Wingdings" w:char="F06C"/>
      </w:r>
      <w:r w:rsidRPr="00D76FA1">
        <w:rPr>
          <w:rFonts w:ascii="標楷體" w:eastAsia="標楷體" w:hAnsi="標楷體" w:hint="eastAsia"/>
          <w:sz w:val="26"/>
          <w:szCs w:val="26"/>
        </w:rPr>
        <w:t xml:space="preserve"> 出血不止、</w:t>
      </w:r>
      <w:proofErr w:type="gramStart"/>
      <w:r w:rsidRPr="00D76FA1">
        <w:rPr>
          <w:rFonts w:ascii="標楷體" w:eastAsia="標楷體" w:hAnsi="標楷體" w:hint="eastAsia"/>
          <w:sz w:val="26"/>
          <w:szCs w:val="26"/>
        </w:rPr>
        <w:t>靜脈瘤再出血</w:t>
      </w:r>
      <w:proofErr w:type="gramEnd"/>
      <w:r w:rsidRPr="00D76FA1">
        <w:rPr>
          <w:rFonts w:ascii="標楷體" w:eastAsia="標楷體" w:hAnsi="標楷體" w:hint="eastAsia"/>
          <w:sz w:val="26"/>
          <w:szCs w:val="26"/>
        </w:rPr>
        <w:t>(15~40%)、結紮處潰瘍出血、發燒、食道局部狹窄、</w:t>
      </w:r>
    </w:p>
    <w:p w:rsidR="0012601F" w:rsidRPr="00D76FA1" w:rsidRDefault="0012601F" w:rsidP="00D76FA1">
      <w:pPr>
        <w:pStyle w:val="a9"/>
        <w:tabs>
          <w:tab w:val="left" w:pos="720"/>
        </w:tabs>
        <w:adjustRightInd w:val="0"/>
        <w:snapToGrid w:val="0"/>
        <w:spacing w:line="0" w:lineRule="atLeast"/>
        <w:ind w:leftChars="0" w:left="840" w:firstLineChars="100" w:firstLine="260"/>
        <w:rPr>
          <w:rFonts w:ascii="標楷體" w:eastAsia="標楷體" w:hAnsi="標楷體"/>
          <w:sz w:val="26"/>
          <w:szCs w:val="26"/>
        </w:rPr>
      </w:pPr>
      <w:r w:rsidRPr="00D76FA1">
        <w:rPr>
          <w:rFonts w:ascii="標楷體" w:eastAsia="標楷體" w:hAnsi="標楷體" w:hint="eastAsia"/>
          <w:sz w:val="26"/>
          <w:szCs w:val="26"/>
        </w:rPr>
        <w:t>吸入性肺炎、食道或胃穿孔、菌血症、縱膈腔發炎、肋膜積水等。</w:t>
      </w:r>
    </w:p>
    <w:p w:rsidR="0012601F" w:rsidRPr="00D76FA1" w:rsidRDefault="0012601F" w:rsidP="0012601F">
      <w:pPr>
        <w:pStyle w:val="a9"/>
        <w:tabs>
          <w:tab w:val="left" w:pos="720"/>
        </w:tabs>
        <w:adjustRightInd w:val="0"/>
        <w:snapToGrid w:val="0"/>
        <w:spacing w:line="0" w:lineRule="atLeast"/>
        <w:ind w:leftChars="0" w:left="840"/>
        <w:rPr>
          <w:rFonts w:ascii="標楷體" w:eastAsia="標楷體" w:hAnsi="標楷體"/>
          <w:sz w:val="26"/>
          <w:szCs w:val="26"/>
        </w:rPr>
      </w:pPr>
      <w:r w:rsidRPr="00D76FA1">
        <w:rPr>
          <w:rFonts w:ascii="標楷體" w:eastAsia="標楷體" w:hAnsi="標楷體" w:hint="eastAsia"/>
          <w:sz w:val="26"/>
          <w:szCs w:val="26"/>
        </w:rPr>
        <w:sym w:font="Wingdings" w:char="F06C"/>
      </w:r>
      <w:r w:rsidRPr="00D76FA1">
        <w:rPr>
          <w:rFonts w:ascii="標楷體" w:eastAsia="標楷體" w:hAnsi="標楷體" w:hint="eastAsia"/>
          <w:sz w:val="26"/>
          <w:szCs w:val="26"/>
        </w:rPr>
        <w:t xml:space="preserve"> 胃靜脈瘤硬化注射可能產生栓塞劑遠端轉移，造成敗血性栓塞、肺栓塞、腦</w:t>
      </w:r>
    </w:p>
    <w:p w:rsidR="00613DC8" w:rsidRDefault="0012601F" w:rsidP="00C530DF">
      <w:pPr>
        <w:pStyle w:val="a9"/>
        <w:tabs>
          <w:tab w:val="left" w:pos="720"/>
        </w:tabs>
        <w:adjustRightInd w:val="0"/>
        <w:snapToGrid w:val="0"/>
        <w:spacing w:line="0" w:lineRule="atLeast"/>
        <w:ind w:leftChars="0" w:left="840"/>
        <w:rPr>
          <w:rFonts w:ascii="標楷體" w:eastAsia="標楷體" w:hAnsi="標楷體"/>
          <w:sz w:val="26"/>
          <w:szCs w:val="26"/>
        </w:rPr>
      </w:pPr>
      <w:r w:rsidRPr="00D76FA1">
        <w:rPr>
          <w:rFonts w:ascii="標楷體" w:eastAsia="標楷體" w:hAnsi="標楷體" w:hint="eastAsia"/>
          <w:sz w:val="26"/>
          <w:szCs w:val="26"/>
        </w:rPr>
        <w:t xml:space="preserve">  中風等併發症(個案報告)</w:t>
      </w:r>
      <w:r w:rsidR="00575C43">
        <w:rPr>
          <w:rFonts w:ascii="標楷體" w:eastAsia="標楷體" w:hAnsi="標楷體" w:hint="eastAsia"/>
          <w:sz w:val="26"/>
          <w:szCs w:val="26"/>
        </w:rPr>
        <w:t>。</w:t>
      </w:r>
    </w:p>
    <w:p w:rsidR="00A81024" w:rsidRPr="00D76FA1" w:rsidRDefault="00A81024" w:rsidP="00C530DF">
      <w:pPr>
        <w:pStyle w:val="a9"/>
        <w:tabs>
          <w:tab w:val="left" w:pos="720"/>
        </w:tabs>
        <w:adjustRightInd w:val="0"/>
        <w:snapToGrid w:val="0"/>
        <w:spacing w:line="0" w:lineRule="atLeast"/>
        <w:ind w:leftChars="0" w:left="840"/>
        <w:rPr>
          <w:rFonts w:ascii="標楷體" w:eastAsia="標楷體" w:hAnsi="標楷體"/>
          <w:sz w:val="26"/>
          <w:szCs w:val="26"/>
        </w:rPr>
      </w:pPr>
    </w:p>
    <w:p w:rsidR="00F025BE" w:rsidRPr="00D76FA1" w:rsidRDefault="004F5CBC" w:rsidP="00853339">
      <w:pPr>
        <w:tabs>
          <w:tab w:val="left" w:pos="720"/>
        </w:tabs>
        <w:adjustRightInd w:val="0"/>
        <w:snapToGrid w:val="0"/>
        <w:spacing w:line="0" w:lineRule="atLeast"/>
        <w:rPr>
          <w:rFonts w:ascii="標楷體" w:eastAsia="標楷體" w:hAnsi="標楷體"/>
          <w:b/>
          <w:sz w:val="26"/>
          <w:szCs w:val="26"/>
        </w:rPr>
      </w:pPr>
      <w:r w:rsidRPr="00D76FA1">
        <w:rPr>
          <w:rFonts w:ascii="標楷體" w:eastAsia="標楷體" w:hAnsi="標楷體" w:hint="eastAsia"/>
          <w:b/>
          <w:sz w:val="26"/>
          <w:szCs w:val="26"/>
        </w:rPr>
        <w:sym w:font="Wingdings" w:char="F06E"/>
      </w:r>
      <w:r w:rsidRPr="00D76FA1">
        <w:rPr>
          <w:rFonts w:ascii="標楷體" w:eastAsia="標楷體" w:hAnsi="標楷體" w:hint="eastAsia"/>
          <w:b/>
          <w:sz w:val="26"/>
          <w:szCs w:val="26"/>
        </w:rPr>
        <w:t xml:space="preserve"> </w:t>
      </w:r>
      <w:r w:rsidR="00F025BE" w:rsidRPr="00D76FA1">
        <w:rPr>
          <w:rFonts w:ascii="標楷體" w:eastAsia="標楷體" w:hAnsi="標楷體" w:hint="eastAsia"/>
          <w:b/>
          <w:sz w:val="26"/>
          <w:szCs w:val="26"/>
        </w:rPr>
        <w:t>如不接受此項</w:t>
      </w:r>
      <w:r w:rsidR="007C55EA">
        <w:rPr>
          <w:rFonts w:ascii="標楷體" w:eastAsia="標楷體" w:hAnsi="標楷體" w:hint="eastAsia"/>
          <w:b/>
          <w:sz w:val="26"/>
          <w:szCs w:val="26"/>
        </w:rPr>
        <w:t>治療</w:t>
      </w:r>
      <w:r w:rsidR="00F025BE" w:rsidRPr="00D76FA1">
        <w:rPr>
          <w:rFonts w:ascii="標楷體" w:eastAsia="標楷體" w:hAnsi="標楷體" w:hint="eastAsia"/>
          <w:b/>
          <w:sz w:val="26"/>
          <w:szCs w:val="26"/>
        </w:rPr>
        <w:t>，</w:t>
      </w:r>
      <w:r w:rsidR="00F025BE" w:rsidRPr="00D76FA1">
        <w:rPr>
          <w:rFonts w:ascii="標楷體" w:eastAsia="標楷體" w:hAnsi="標楷體"/>
          <w:b/>
          <w:sz w:val="26"/>
          <w:szCs w:val="26"/>
        </w:rPr>
        <w:t>請與您的醫師討論</w:t>
      </w:r>
      <w:r w:rsidR="00F025BE" w:rsidRPr="00D76FA1">
        <w:rPr>
          <w:rFonts w:ascii="標楷體" w:eastAsia="標楷體" w:hAnsi="標楷體" w:hint="eastAsia"/>
          <w:b/>
          <w:sz w:val="26"/>
          <w:szCs w:val="26"/>
        </w:rPr>
        <w:t>可能的</w:t>
      </w:r>
      <w:r w:rsidR="00F025BE" w:rsidRPr="00D76FA1">
        <w:rPr>
          <w:rFonts w:ascii="標楷體" w:eastAsia="標楷體" w:hAnsi="標楷體"/>
          <w:b/>
          <w:sz w:val="26"/>
          <w:szCs w:val="26"/>
        </w:rPr>
        <w:t>替代方案</w:t>
      </w:r>
    </w:p>
    <w:p w:rsidR="00D76FA1" w:rsidRDefault="00D76FA1" w:rsidP="0012601F">
      <w:pPr>
        <w:pStyle w:val="a9"/>
        <w:numPr>
          <w:ilvl w:val="0"/>
          <w:numId w:val="28"/>
        </w:numPr>
        <w:tabs>
          <w:tab w:val="left" w:pos="720"/>
        </w:tabs>
        <w:adjustRightInd w:val="0"/>
        <w:snapToGrid w:val="0"/>
        <w:spacing w:line="0" w:lineRule="atLeast"/>
        <w:ind w:leftChars="0"/>
        <w:rPr>
          <w:rFonts w:ascii="標楷體" w:eastAsia="標楷體" w:hAnsi="標楷體"/>
          <w:sz w:val="26"/>
          <w:szCs w:val="26"/>
        </w:rPr>
      </w:pPr>
      <w:r>
        <w:rPr>
          <w:rFonts w:ascii="標楷體" w:eastAsia="標楷體" w:hAnsi="標楷體" w:hint="eastAsia"/>
          <w:sz w:val="26"/>
          <w:szCs w:val="26"/>
        </w:rPr>
        <w:t>血管收縮劑藥物治療</w:t>
      </w:r>
      <w:r w:rsidR="00575C43">
        <w:rPr>
          <w:rFonts w:ascii="標楷體" w:eastAsia="標楷體" w:hAnsi="標楷體" w:hint="eastAsia"/>
          <w:sz w:val="26"/>
          <w:szCs w:val="26"/>
        </w:rPr>
        <w:t>。</w:t>
      </w:r>
    </w:p>
    <w:p w:rsidR="0012601F" w:rsidRPr="00D76FA1" w:rsidRDefault="0012601F" w:rsidP="0012601F">
      <w:pPr>
        <w:pStyle w:val="a9"/>
        <w:numPr>
          <w:ilvl w:val="0"/>
          <w:numId w:val="28"/>
        </w:numPr>
        <w:tabs>
          <w:tab w:val="left" w:pos="720"/>
        </w:tabs>
        <w:adjustRightInd w:val="0"/>
        <w:snapToGrid w:val="0"/>
        <w:spacing w:line="0" w:lineRule="atLeast"/>
        <w:ind w:leftChars="0"/>
        <w:rPr>
          <w:rFonts w:ascii="標楷體" w:eastAsia="標楷體" w:hAnsi="標楷體"/>
          <w:sz w:val="26"/>
          <w:szCs w:val="26"/>
        </w:rPr>
      </w:pPr>
      <w:proofErr w:type="gramStart"/>
      <w:r w:rsidRPr="00D76FA1">
        <w:rPr>
          <w:rFonts w:ascii="標楷體" w:eastAsia="標楷體" w:hAnsi="標楷體" w:hint="eastAsia"/>
          <w:sz w:val="26"/>
          <w:szCs w:val="26"/>
        </w:rPr>
        <w:t>經頸靜脈</w:t>
      </w:r>
      <w:proofErr w:type="gramEnd"/>
      <w:r w:rsidRPr="00D76FA1">
        <w:rPr>
          <w:rFonts w:ascii="標楷體" w:eastAsia="標楷體" w:hAnsi="標楷體" w:hint="eastAsia"/>
          <w:sz w:val="26"/>
          <w:szCs w:val="26"/>
        </w:rPr>
        <w:t>肝內門靜脈系統靜脈分流術（TIPS）</w:t>
      </w:r>
      <w:r w:rsidR="00575C43">
        <w:rPr>
          <w:rFonts w:ascii="標楷體" w:eastAsia="標楷體" w:hAnsi="標楷體" w:hint="eastAsia"/>
          <w:sz w:val="26"/>
          <w:szCs w:val="26"/>
        </w:rPr>
        <w:t>。</w:t>
      </w:r>
    </w:p>
    <w:p w:rsidR="0012601F" w:rsidRPr="00D76FA1" w:rsidRDefault="0012601F" w:rsidP="0012601F">
      <w:pPr>
        <w:pStyle w:val="a9"/>
        <w:numPr>
          <w:ilvl w:val="0"/>
          <w:numId w:val="28"/>
        </w:numPr>
        <w:tabs>
          <w:tab w:val="left" w:pos="720"/>
        </w:tabs>
        <w:adjustRightInd w:val="0"/>
        <w:snapToGrid w:val="0"/>
        <w:spacing w:line="0" w:lineRule="atLeast"/>
        <w:ind w:leftChars="0"/>
        <w:rPr>
          <w:rFonts w:ascii="標楷體" w:eastAsia="標楷體" w:hAnsi="標楷體"/>
          <w:sz w:val="26"/>
          <w:szCs w:val="26"/>
        </w:rPr>
      </w:pPr>
      <w:r w:rsidRPr="00D76FA1">
        <w:rPr>
          <w:rFonts w:ascii="標楷體" w:eastAsia="標楷體" w:hAnsi="標楷體" w:hint="eastAsia"/>
          <w:sz w:val="26"/>
          <w:szCs w:val="26"/>
        </w:rPr>
        <w:t>手術換肝</w:t>
      </w:r>
      <w:r w:rsidR="00575C43">
        <w:rPr>
          <w:rFonts w:ascii="標楷體" w:eastAsia="標楷體" w:hAnsi="標楷體" w:hint="eastAsia"/>
          <w:sz w:val="26"/>
          <w:szCs w:val="26"/>
        </w:rPr>
        <w:t>。</w:t>
      </w:r>
    </w:p>
    <w:p w:rsidR="00A231E5" w:rsidRDefault="00A231E5" w:rsidP="00A231E5">
      <w:pPr>
        <w:pStyle w:val="a9"/>
        <w:numPr>
          <w:ilvl w:val="0"/>
          <w:numId w:val="28"/>
        </w:numPr>
        <w:tabs>
          <w:tab w:val="left" w:pos="720"/>
        </w:tabs>
        <w:adjustRightInd w:val="0"/>
        <w:snapToGrid w:val="0"/>
        <w:spacing w:line="0" w:lineRule="atLeast"/>
        <w:ind w:leftChars="0"/>
        <w:rPr>
          <w:rFonts w:ascii="標楷體" w:eastAsia="標楷體" w:hAnsi="標楷體"/>
          <w:sz w:val="26"/>
          <w:szCs w:val="26"/>
        </w:rPr>
      </w:pPr>
      <w:r w:rsidRPr="002E50DE">
        <w:rPr>
          <w:rFonts w:ascii="標楷體" w:eastAsia="標楷體" w:hAnsi="標楷體" w:hint="eastAsia"/>
          <w:sz w:val="26"/>
          <w:szCs w:val="26"/>
        </w:rPr>
        <w:t>不實施醫療處置可能的後果</w:t>
      </w:r>
      <w:r w:rsidR="00575C43" w:rsidRPr="002E50DE">
        <w:rPr>
          <w:rFonts w:ascii="標楷體" w:eastAsia="標楷體" w:hAnsi="標楷體" w:hint="eastAsia"/>
          <w:sz w:val="26"/>
          <w:szCs w:val="26"/>
        </w:rPr>
        <w:t xml:space="preserve"> </w:t>
      </w:r>
      <w:r w:rsidRPr="002E50DE">
        <w:rPr>
          <w:rFonts w:ascii="標楷體" w:eastAsia="標楷體" w:hAnsi="標楷體" w:hint="eastAsia"/>
          <w:sz w:val="26"/>
          <w:szCs w:val="26"/>
        </w:rPr>
        <w:t>(可能無法獲得此項治療術提供之低侵襲性治療方式之</w:t>
      </w:r>
    </w:p>
    <w:p w:rsidR="00A231E5" w:rsidRDefault="00A231E5" w:rsidP="00A231E5">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w:t>
      </w:r>
      <w:r w:rsidRPr="002E50DE">
        <w:rPr>
          <w:rFonts w:ascii="標楷體" w:eastAsia="標楷體" w:hAnsi="標楷體" w:hint="eastAsia"/>
          <w:sz w:val="26"/>
          <w:szCs w:val="26"/>
        </w:rPr>
        <w:t>好處)</w:t>
      </w:r>
      <w:r w:rsidR="00575C43" w:rsidRPr="002E50DE">
        <w:rPr>
          <w:rFonts w:ascii="標楷體" w:eastAsia="標楷體" w:hAnsi="標楷體" w:hint="eastAsia"/>
          <w:sz w:val="26"/>
          <w:szCs w:val="26"/>
        </w:rPr>
        <w:t>。</w:t>
      </w:r>
    </w:p>
    <w:p w:rsidR="00A87D8C" w:rsidRPr="00D76FA1" w:rsidRDefault="00FE2AE7" w:rsidP="00FE2AE7">
      <w:pPr>
        <w:tabs>
          <w:tab w:val="left" w:pos="720"/>
        </w:tabs>
        <w:adjustRightInd w:val="0"/>
        <w:snapToGrid w:val="0"/>
        <w:spacing w:line="0" w:lineRule="atLeast"/>
        <w:rPr>
          <w:rFonts w:ascii="標楷體" w:eastAsia="標楷體" w:hAnsi="標楷體"/>
          <w:b/>
          <w:sz w:val="26"/>
          <w:szCs w:val="26"/>
        </w:rPr>
      </w:pPr>
      <w:r w:rsidRPr="00D76FA1">
        <w:rPr>
          <w:rFonts w:ascii="標楷體" w:eastAsia="標楷體" w:hAnsi="標楷體" w:hint="eastAsia"/>
          <w:b/>
          <w:sz w:val="26"/>
          <w:szCs w:val="26"/>
        </w:rPr>
        <w:sym w:font="Wingdings" w:char="F06E"/>
      </w:r>
      <w:r w:rsidRPr="00D76FA1">
        <w:rPr>
          <w:rFonts w:ascii="標楷體" w:eastAsia="標楷體" w:hAnsi="標楷體" w:hint="eastAsia"/>
          <w:b/>
          <w:sz w:val="26"/>
          <w:szCs w:val="26"/>
        </w:rPr>
        <w:t xml:space="preserve"> </w:t>
      </w:r>
      <w:r w:rsidRPr="00D76FA1">
        <w:rPr>
          <w:rFonts w:ascii="標楷體" w:eastAsia="標楷體" w:hAnsi="標楷體"/>
          <w:b/>
          <w:sz w:val="26"/>
          <w:szCs w:val="26"/>
        </w:rPr>
        <w:t>醫師補充說明</w:t>
      </w:r>
      <w:r w:rsidRPr="00D76FA1">
        <w:rPr>
          <w:rFonts w:ascii="標楷體" w:eastAsia="標楷體" w:hAnsi="標楷體" w:hint="eastAsia"/>
          <w:b/>
          <w:sz w:val="26"/>
          <w:szCs w:val="26"/>
        </w:rPr>
        <w:t>：</w:t>
      </w:r>
    </w:p>
    <w:tbl>
      <w:tblPr>
        <w:tblStyle w:val="aa"/>
        <w:tblpPr w:leftFromText="180" w:rightFromText="180" w:vertAnchor="text" w:horzAnchor="page" w:tblpX="1775" w:tblpY="946"/>
        <w:tblW w:w="0" w:type="auto"/>
        <w:tblLook w:val="04A0"/>
      </w:tblPr>
      <w:tblGrid>
        <w:gridCol w:w="6046"/>
      </w:tblGrid>
      <w:tr w:rsidR="00A87D8C" w:rsidRPr="00DC710E" w:rsidTr="00A87D8C">
        <w:trPr>
          <w:trHeight w:val="1181"/>
        </w:trPr>
        <w:tc>
          <w:tcPr>
            <w:tcW w:w="6046" w:type="dxa"/>
          </w:tcPr>
          <w:p w:rsidR="00A87D8C" w:rsidRPr="00DC710E" w:rsidRDefault="00A87D8C" w:rsidP="00A87D8C">
            <w:pPr>
              <w:tabs>
                <w:tab w:val="left" w:pos="720"/>
              </w:tabs>
              <w:adjustRightInd w:val="0"/>
              <w:snapToGrid w:val="0"/>
              <w:spacing w:line="0" w:lineRule="atLeast"/>
              <w:rPr>
                <w:rFonts w:eastAsia="標楷體" w:hAnsi="標楷體"/>
                <w:sz w:val="26"/>
                <w:szCs w:val="26"/>
              </w:rPr>
            </w:pPr>
            <w:proofErr w:type="gramStart"/>
            <w:r w:rsidRPr="00DC710E">
              <w:rPr>
                <w:rFonts w:eastAsia="標楷體" w:hAnsi="標楷體" w:hint="eastAsia"/>
                <w:sz w:val="26"/>
                <w:szCs w:val="26"/>
              </w:rPr>
              <w:lastRenderedPageBreak/>
              <w:t>病室床號</w:t>
            </w:r>
            <w:proofErr w:type="gramEnd"/>
            <w:r w:rsidRPr="00DC710E">
              <w:rPr>
                <w:rFonts w:eastAsia="標楷體" w:hAnsi="標楷體" w:hint="eastAsia"/>
                <w:sz w:val="26"/>
                <w:szCs w:val="26"/>
              </w:rPr>
              <w:t>__________/_________</w:t>
            </w:r>
            <w:r w:rsidRPr="00DC710E">
              <w:rPr>
                <w:rFonts w:eastAsia="標楷體" w:hAnsi="標楷體" w:hint="eastAsia"/>
                <w:sz w:val="26"/>
                <w:szCs w:val="26"/>
              </w:rPr>
              <w:t>科別</w:t>
            </w:r>
            <w:r w:rsidRPr="00DC710E">
              <w:rPr>
                <w:rFonts w:eastAsia="標楷體" w:hAnsi="標楷體" w:hint="eastAsia"/>
                <w:sz w:val="26"/>
                <w:szCs w:val="26"/>
              </w:rPr>
              <w:t>_______</w:t>
            </w:r>
          </w:p>
          <w:p w:rsidR="00A87D8C" w:rsidRPr="00DC710E" w:rsidRDefault="00A87D8C" w:rsidP="00A87D8C">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病歷號</w:t>
            </w:r>
            <w:r w:rsidRPr="00DC710E">
              <w:rPr>
                <w:rFonts w:eastAsia="標楷體" w:hAnsi="標楷體" w:hint="eastAsia"/>
                <w:sz w:val="26"/>
                <w:szCs w:val="26"/>
              </w:rPr>
              <w:t>________________-</w:t>
            </w:r>
            <w:r w:rsidRPr="00DC710E">
              <w:rPr>
                <w:rFonts w:eastAsia="標楷體" w:hAnsi="標楷體" w:hint="eastAsia"/>
                <w:sz w:val="26"/>
                <w:szCs w:val="26"/>
              </w:rPr>
              <w:t>□</w:t>
            </w:r>
          </w:p>
          <w:p w:rsidR="00A87D8C" w:rsidRPr="00DC710E" w:rsidRDefault="00A87D8C" w:rsidP="00A87D8C">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病人姓名</w:t>
            </w:r>
            <w:r w:rsidRPr="00DC710E">
              <w:rPr>
                <w:rFonts w:eastAsia="標楷體" w:hAnsi="標楷體" w:hint="eastAsia"/>
                <w:sz w:val="26"/>
                <w:szCs w:val="26"/>
              </w:rPr>
              <w:t>______________</w:t>
            </w:r>
            <w:r w:rsidRPr="00DC710E">
              <w:rPr>
                <w:rFonts w:eastAsia="標楷體" w:hAnsi="標楷體" w:hint="eastAsia"/>
                <w:sz w:val="26"/>
                <w:szCs w:val="26"/>
              </w:rPr>
              <w:t>性別□男□女</w:t>
            </w:r>
          </w:p>
          <w:p w:rsidR="00A87D8C" w:rsidRPr="00DC710E" w:rsidRDefault="00A87D8C" w:rsidP="00A87D8C">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病人出生日期</w:t>
            </w:r>
            <w:r w:rsidRPr="00DC710E">
              <w:rPr>
                <w:rFonts w:eastAsia="標楷體" w:hAnsi="標楷體" w:hint="eastAsia"/>
                <w:sz w:val="26"/>
                <w:szCs w:val="26"/>
              </w:rPr>
              <w:t>____</w:t>
            </w:r>
            <w:r w:rsidRPr="00DC710E">
              <w:rPr>
                <w:rFonts w:eastAsia="標楷體" w:hAnsi="標楷體" w:hint="eastAsia"/>
                <w:sz w:val="26"/>
                <w:szCs w:val="26"/>
              </w:rPr>
              <w:t>年</w:t>
            </w:r>
            <w:r w:rsidRPr="00DC710E">
              <w:rPr>
                <w:rFonts w:eastAsia="標楷體" w:hAnsi="標楷體" w:hint="eastAsia"/>
                <w:sz w:val="26"/>
                <w:szCs w:val="26"/>
              </w:rPr>
              <w:t>_____</w:t>
            </w:r>
            <w:r w:rsidRPr="00DC710E">
              <w:rPr>
                <w:rFonts w:eastAsia="標楷體" w:hAnsi="標楷體" w:hint="eastAsia"/>
                <w:sz w:val="26"/>
                <w:szCs w:val="26"/>
              </w:rPr>
              <w:t>月</w:t>
            </w:r>
            <w:r w:rsidRPr="00DC710E">
              <w:rPr>
                <w:rFonts w:eastAsia="標楷體" w:hAnsi="標楷體" w:hint="eastAsia"/>
                <w:sz w:val="26"/>
                <w:szCs w:val="26"/>
              </w:rPr>
              <w:t>_____</w:t>
            </w:r>
            <w:r w:rsidRPr="00DC710E">
              <w:rPr>
                <w:rFonts w:eastAsia="標楷體" w:hAnsi="標楷體" w:hint="eastAsia"/>
                <w:sz w:val="26"/>
                <w:szCs w:val="26"/>
              </w:rPr>
              <w:t>日</w:t>
            </w:r>
          </w:p>
        </w:tc>
      </w:tr>
    </w:tbl>
    <w:p w:rsidR="00A87D8C" w:rsidRDefault="00A87D8C" w:rsidP="00A87D8C">
      <w:pPr>
        <w:pStyle w:val="a3"/>
        <w:ind w:firstLineChars="150" w:firstLine="450"/>
        <w:jc w:val="center"/>
        <w:rPr>
          <w:rFonts w:ascii="標楷體" w:eastAsia="標楷體" w:hAnsi="標楷體"/>
          <w:b/>
          <w:sz w:val="32"/>
          <w:szCs w:val="32"/>
        </w:rPr>
      </w:pPr>
      <w:r w:rsidRPr="00740485">
        <w:rPr>
          <w:rFonts w:ascii="標楷體" w:eastAsia="標楷體" w:hAnsi="標楷體" w:hint="eastAsia"/>
          <w:b/>
          <w:sz w:val="30"/>
          <w:szCs w:val="30"/>
        </w:rPr>
        <w:t>胃食道靜脈瘤治療</w:t>
      </w:r>
      <w:r>
        <w:rPr>
          <w:rFonts w:ascii="標楷體" w:eastAsia="標楷體" w:hAnsi="標楷體" w:hint="eastAsia"/>
          <w:b/>
          <w:sz w:val="30"/>
          <w:szCs w:val="30"/>
        </w:rPr>
        <w:t>同意書</w:t>
      </w:r>
    </w:p>
    <w:p w:rsidR="00A87D8C" w:rsidRPr="00A87D8C"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pStyle w:val="a9"/>
        <w:numPr>
          <w:ilvl w:val="0"/>
          <w:numId w:val="29"/>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擬實施之</w:t>
      </w:r>
      <w:r w:rsidR="00575C43">
        <w:rPr>
          <w:rFonts w:eastAsia="標楷體" w:hAnsi="標楷體" w:hint="eastAsia"/>
          <w:sz w:val="26"/>
          <w:szCs w:val="26"/>
        </w:rPr>
        <w:t>治療</w:t>
      </w:r>
    </w:p>
    <w:p w:rsidR="00A87D8C" w:rsidRPr="00DC710E" w:rsidRDefault="00A87D8C" w:rsidP="00A87D8C">
      <w:pPr>
        <w:pStyle w:val="a9"/>
        <w:numPr>
          <w:ilvl w:val="1"/>
          <w:numId w:val="29"/>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疾病名稱：</w:t>
      </w:r>
    </w:p>
    <w:p w:rsidR="00A87D8C" w:rsidRPr="00DC710E" w:rsidRDefault="00A87D8C" w:rsidP="00A87D8C">
      <w:pPr>
        <w:pStyle w:val="a9"/>
        <w:tabs>
          <w:tab w:val="left" w:pos="720"/>
        </w:tabs>
        <w:adjustRightInd w:val="0"/>
        <w:snapToGrid w:val="0"/>
        <w:spacing w:line="0" w:lineRule="atLeast"/>
        <w:ind w:leftChars="0" w:left="1065"/>
        <w:rPr>
          <w:rFonts w:eastAsia="標楷體" w:hAnsi="標楷體"/>
          <w:sz w:val="26"/>
          <w:szCs w:val="26"/>
        </w:rPr>
      </w:pPr>
    </w:p>
    <w:p w:rsidR="00A87D8C" w:rsidRPr="00DC710E" w:rsidRDefault="00A87D8C" w:rsidP="00A87D8C">
      <w:pPr>
        <w:pStyle w:val="a9"/>
        <w:tabs>
          <w:tab w:val="left" w:pos="720"/>
        </w:tabs>
        <w:adjustRightInd w:val="0"/>
        <w:snapToGrid w:val="0"/>
        <w:spacing w:line="0" w:lineRule="atLeast"/>
        <w:ind w:leftChars="0" w:left="1065"/>
        <w:rPr>
          <w:rFonts w:eastAsia="標楷體" w:hAnsi="標楷體"/>
          <w:sz w:val="26"/>
          <w:szCs w:val="26"/>
        </w:rPr>
      </w:pPr>
    </w:p>
    <w:p w:rsidR="00A87D8C" w:rsidRPr="00DC710E" w:rsidRDefault="00A87D8C" w:rsidP="00A87D8C">
      <w:pPr>
        <w:pStyle w:val="a9"/>
        <w:tabs>
          <w:tab w:val="left" w:pos="720"/>
        </w:tabs>
        <w:adjustRightInd w:val="0"/>
        <w:snapToGrid w:val="0"/>
        <w:spacing w:line="0" w:lineRule="atLeast"/>
        <w:ind w:leftChars="0" w:left="1065"/>
        <w:rPr>
          <w:rFonts w:eastAsia="標楷體" w:hAnsi="標楷體"/>
          <w:sz w:val="26"/>
          <w:szCs w:val="26"/>
        </w:rPr>
      </w:pPr>
    </w:p>
    <w:p w:rsidR="00A87D8C" w:rsidRPr="00DC710E" w:rsidRDefault="00A87D8C" w:rsidP="00A87D8C">
      <w:pPr>
        <w:pStyle w:val="a9"/>
        <w:tabs>
          <w:tab w:val="left" w:pos="720"/>
        </w:tabs>
        <w:adjustRightInd w:val="0"/>
        <w:snapToGrid w:val="0"/>
        <w:spacing w:line="0" w:lineRule="atLeast"/>
        <w:ind w:leftChars="0" w:left="1065"/>
        <w:rPr>
          <w:rFonts w:eastAsia="標楷體" w:hAnsi="標楷體"/>
          <w:sz w:val="26"/>
          <w:szCs w:val="26"/>
        </w:rPr>
      </w:pPr>
    </w:p>
    <w:p w:rsidR="00A87D8C" w:rsidRPr="00DC710E" w:rsidRDefault="00A87D8C" w:rsidP="00A87D8C">
      <w:pPr>
        <w:pStyle w:val="a9"/>
        <w:tabs>
          <w:tab w:val="left" w:pos="720"/>
        </w:tabs>
        <w:adjustRightInd w:val="0"/>
        <w:snapToGrid w:val="0"/>
        <w:spacing w:line="0" w:lineRule="atLeast"/>
        <w:ind w:leftChars="0" w:left="1065"/>
        <w:rPr>
          <w:rFonts w:eastAsia="標楷體" w:hAnsi="標楷體"/>
          <w:sz w:val="26"/>
          <w:szCs w:val="26"/>
        </w:rPr>
      </w:pPr>
    </w:p>
    <w:p w:rsidR="00A87D8C" w:rsidRPr="00DC710E" w:rsidRDefault="00A87D8C" w:rsidP="00A87D8C">
      <w:pPr>
        <w:pStyle w:val="a9"/>
        <w:numPr>
          <w:ilvl w:val="1"/>
          <w:numId w:val="29"/>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w:t>
      </w:r>
      <w:r w:rsidR="00575C43">
        <w:rPr>
          <w:rFonts w:eastAsia="標楷體" w:hAnsi="標楷體" w:hint="eastAsia"/>
          <w:sz w:val="26"/>
          <w:szCs w:val="26"/>
        </w:rPr>
        <w:t>治療</w:t>
      </w:r>
      <w:r w:rsidRPr="00DC710E">
        <w:rPr>
          <w:rFonts w:eastAsia="標楷體" w:hAnsi="標楷體" w:hint="eastAsia"/>
          <w:sz w:val="26"/>
          <w:szCs w:val="26"/>
        </w:rPr>
        <w:t>：</w:t>
      </w:r>
      <w:r w:rsidR="00575C43" w:rsidRPr="00575C43">
        <w:rPr>
          <w:rFonts w:eastAsia="標楷體" w:hAnsi="標楷體" w:hint="eastAsia"/>
          <w:sz w:val="26"/>
          <w:szCs w:val="26"/>
        </w:rPr>
        <w:t>胃食道靜脈瘤治療</w:t>
      </w:r>
    </w:p>
    <w:p w:rsidR="00A87D8C" w:rsidRPr="00DC710E" w:rsidRDefault="00A87D8C" w:rsidP="00A87D8C">
      <w:pPr>
        <w:tabs>
          <w:tab w:val="left" w:pos="720"/>
        </w:tabs>
        <w:adjustRightInd w:val="0"/>
        <w:snapToGrid w:val="0"/>
        <w:spacing w:line="0" w:lineRule="atLeast"/>
        <w:rPr>
          <w:rFonts w:eastAsia="標楷體" w:hAnsi="標楷體"/>
          <w:sz w:val="26"/>
          <w:szCs w:val="26"/>
        </w:rPr>
      </w:pPr>
    </w:p>
    <w:p w:rsidR="00A87D8C" w:rsidRPr="00DC710E" w:rsidRDefault="00A87D8C" w:rsidP="00A87D8C">
      <w:pPr>
        <w:pStyle w:val="a9"/>
        <w:numPr>
          <w:ilvl w:val="1"/>
          <w:numId w:val="29"/>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w:t>
      </w:r>
      <w:r w:rsidR="00575C43">
        <w:rPr>
          <w:rFonts w:eastAsia="標楷體" w:hAnsi="標楷體" w:hint="eastAsia"/>
          <w:sz w:val="26"/>
          <w:szCs w:val="26"/>
        </w:rPr>
        <w:t>治療</w:t>
      </w:r>
      <w:r w:rsidRPr="00DC710E">
        <w:rPr>
          <w:rFonts w:eastAsia="標楷體" w:hAnsi="標楷體" w:hint="eastAsia"/>
          <w:sz w:val="26"/>
          <w:szCs w:val="26"/>
        </w:rPr>
        <w:t>原因：</w:t>
      </w:r>
    </w:p>
    <w:p w:rsidR="00A87D8C" w:rsidRPr="00DC710E" w:rsidRDefault="00A87D8C" w:rsidP="00A87D8C">
      <w:pPr>
        <w:pStyle w:val="a9"/>
        <w:tabs>
          <w:tab w:val="left" w:pos="720"/>
        </w:tabs>
        <w:adjustRightInd w:val="0"/>
        <w:snapToGrid w:val="0"/>
        <w:spacing w:line="0" w:lineRule="atLeast"/>
        <w:ind w:leftChars="0" w:left="1185"/>
        <w:rPr>
          <w:rFonts w:eastAsia="標楷體" w:hAnsi="標楷體"/>
          <w:sz w:val="26"/>
          <w:szCs w:val="26"/>
        </w:rPr>
      </w:pPr>
    </w:p>
    <w:p w:rsidR="00A87D8C" w:rsidRDefault="00A87D8C" w:rsidP="00A87D8C">
      <w:pPr>
        <w:pStyle w:val="a9"/>
        <w:tabs>
          <w:tab w:val="left" w:pos="720"/>
        </w:tabs>
        <w:adjustRightInd w:val="0"/>
        <w:snapToGrid w:val="0"/>
        <w:spacing w:line="0" w:lineRule="atLeast"/>
        <w:ind w:leftChars="0" w:left="1185"/>
        <w:rPr>
          <w:rFonts w:eastAsia="標楷體" w:hAnsi="標楷體"/>
          <w:sz w:val="26"/>
          <w:szCs w:val="26"/>
        </w:rPr>
      </w:pPr>
    </w:p>
    <w:p w:rsidR="00575C43" w:rsidRDefault="00575C43" w:rsidP="00A87D8C">
      <w:pPr>
        <w:pStyle w:val="a9"/>
        <w:tabs>
          <w:tab w:val="left" w:pos="720"/>
        </w:tabs>
        <w:adjustRightInd w:val="0"/>
        <w:snapToGrid w:val="0"/>
        <w:spacing w:line="0" w:lineRule="atLeast"/>
        <w:ind w:leftChars="0" w:left="1185"/>
        <w:rPr>
          <w:rFonts w:eastAsia="標楷體" w:hAnsi="標楷體"/>
          <w:sz w:val="26"/>
          <w:szCs w:val="26"/>
        </w:rPr>
      </w:pPr>
    </w:p>
    <w:p w:rsidR="00575C43" w:rsidRDefault="00575C43" w:rsidP="00A87D8C">
      <w:pPr>
        <w:pStyle w:val="a9"/>
        <w:tabs>
          <w:tab w:val="left" w:pos="720"/>
        </w:tabs>
        <w:adjustRightInd w:val="0"/>
        <w:snapToGrid w:val="0"/>
        <w:spacing w:line="0" w:lineRule="atLeast"/>
        <w:ind w:leftChars="0" w:left="1185"/>
        <w:rPr>
          <w:rFonts w:eastAsia="標楷體" w:hAnsi="標楷體"/>
          <w:sz w:val="26"/>
          <w:szCs w:val="26"/>
        </w:rPr>
      </w:pPr>
    </w:p>
    <w:p w:rsidR="00575C43" w:rsidRDefault="00575C43" w:rsidP="00A87D8C">
      <w:pPr>
        <w:pStyle w:val="a9"/>
        <w:tabs>
          <w:tab w:val="left" w:pos="720"/>
        </w:tabs>
        <w:adjustRightInd w:val="0"/>
        <w:snapToGrid w:val="0"/>
        <w:spacing w:line="0" w:lineRule="atLeast"/>
        <w:ind w:leftChars="0" w:left="1185"/>
        <w:rPr>
          <w:rFonts w:eastAsia="標楷體" w:hAnsi="標楷體"/>
          <w:sz w:val="26"/>
          <w:szCs w:val="26"/>
        </w:rPr>
      </w:pPr>
    </w:p>
    <w:p w:rsidR="00575C43" w:rsidRDefault="00575C43" w:rsidP="00A87D8C">
      <w:pPr>
        <w:pStyle w:val="a9"/>
        <w:tabs>
          <w:tab w:val="left" w:pos="720"/>
        </w:tabs>
        <w:adjustRightInd w:val="0"/>
        <w:snapToGrid w:val="0"/>
        <w:spacing w:line="0" w:lineRule="atLeast"/>
        <w:ind w:leftChars="0" w:left="1185"/>
        <w:rPr>
          <w:rFonts w:eastAsia="標楷體" w:hAnsi="標楷體"/>
          <w:sz w:val="26"/>
          <w:szCs w:val="26"/>
        </w:rPr>
      </w:pPr>
    </w:p>
    <w:p w:rsidR="00575C43" w:rsidRDefault="00575C43" w:rsidP="00A87D8C">
      <w:pPr>
        <w:pStyle w:val="a9"/>
        <w:tabs>
          <w:tab w:val="left" w:pos="720"/>
        </w:tabs>
        <w:adjustRightInd w:val="0"/>
        <w:snapToGrid w:val="0"/>
        <w:spacing w:line="0" w:lineRule="atLeast"/>
        <w:ind w:leftChars="0" w:left="1185"/>
        <w:rPr>
          <w:rFonts w:eastAsia="標楷體" w:hAnsi="標楷體"/>
          <w:sz w:val="26"/>
          <w:szCs w:val="26"/>
        </w:rPr>
      </w:pPr>
    </w:p>
    <w:p w:rsidR="00575C43" w:rsidRPr="00DC710E" w:rsidRDefault="00575C43" w:rsidP="00A87D8C">
      <w:pPr>
        <w:pStyle w:val="a9"/>
        <w:tabs>
          <w:tab w:val="left" w:pos="720"/>
        </w:tabs>
        <w:adjustRightInd w:val="0"/>
        <w:snapToGrid w:val="0"/>
        <w:spacing w:line="0" w:lineRule="atLeast"/>
        <w:ind w:leftChars="0" w:left="1185"/>
        <w:rPr>
          <w:rFonts w:eastAsia="標楷體" w:hAnsi="標楷體"/>
          <w:sz w:val="26"/>
          <w:szCs w:val="26"/>
        </w:rPr>
      </w:pPr>
    </w:p>
    <w:p w:rsidR="00A87D8C" w:rsidRPr="00DC710E" w:rsidRDefault="00A87D8C" w:rsidP="00A87D8C">
      <w:pPr>
        <w:pStyle w:val="a9"/>
        <w:tabs>
          <w:tab w:val="left" w:pos="720"/>
        </w:tabs>
        <w:adjustRightInd w:val="0"/>
        <w:snapToGrid w:val="0"/>
        <w:spacing w:line="0" w:lineRule="atLeast"/>
        <w:ind w:leftChars="0" w:left="1185"/>
        <w:rPr>
          <w:rFonts w:eastAsia="標楷體" w:hAnsi="標楷體"/>
          <w:sz w:val="26"/>
          <w:szCs w:val="26"/>
        </w:rPr>
      </w:pPr>
    </w:p>
    <w:p w:rsidR="00A87D8C" w:rsidRPr="00DC710E" w:rsidRDefault="00A87D8C" w:rsidP="00A87D8C">
      <w:pPr>
        <w:pStyle w:val="a9"/>
        <w:tabs>
          <w:tab w:val="left" w:pos="720"/>
        </w:tabs>
        <w:adjustRightInd w:val="0"/>
        <w:snapToGrid w:val="0"/>
        <w:spacing w:line="0" w:lineRule="atLeast"/>
        <w:ind w:leftChars="0" w:left="1185"/>
        <w:rPr>
          <w:rFonts w:eastAsia="標楷體" w:hAnsi="標楷體"/>
          <w:sz w:val="26"/>
          <w:szCs w:val="26"/>
        </w:rPr>
      </w:pPr>
    </w:p>
    <w:p w:rsidR="00A87D8C" w:rsidRPr="00DC710E" w:rsidRDefault="00A87D8C" w:rsidP="00A87D8C">
      <w:pPr>
        <w:pStyle w:val="a9"/>
        <w:numPr>
          <w:ilvl w:val="0"/>
          <w:numId w:val="29"/>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醫師聲明</w:t>
      </w:r>
    </w:p>
    <w:p w:rsidR="00A87D8C" w:rsidRPr="00DC710E" w:rsidRDefault="00A87D8C" w:rsidP="00A87D8C">
      <w:pPr>
        <w:tabs>
          <w:tab w:val="left" w:pos="720"/>
        </w:tabs>
        <w:adjustRightInd w:val="0"/>
        <w:snapToGrid w:val="0"/>
        <w:spacing w:line="0" w:lineRule="atLeast"/>
        <w:ind w:left="1065"/>
        <w:rPr>
          <w:rFonts w:eastAsia="標楷體" w:hAnsi="標楷體"/>
          <w:sz w:val="26"/>
          <w:szCs w:val="26"/>
        </w:rPr>
      </w:pPr>
      <w:r>
        <w:rPr>
          <w:rFonts w:eastAsia="標楷體" w:hAnsi="標楷體" w:hint="eastAsia"/>
          <w:sz w:val="26"/>
          <w:szCs w:val="26"/>
        </w:rPr>
        <w:t>我已經儘</w:t>
      </w:r>
      <w:r w:rsidRPr="00DC710E">
        <w:rPr>
          <w:rFonts w:eastAsia="標楷體" w:hAnsi="標楷體" w:hint="eastAsia"/>
          <w:sz w:val="26"/>
          <w:szCs w:val="26"/>
        </w:rPr>
        <w:t>量以病人所能瞭解之方式，解釋這項</w:t>
      </w:r>
      <w:r w:rsidR="00575C43">
        <w:rPr>
          <w:rFonts w:eastAsia="標楷體" w:hAnsi="標楷體" w:hint="eastAsia"/>
          <w:sz w:val="26"/>
          <w:szCs w:val="26"/>
        </w:rPr>
        <w:t>治療</w:t>
      </w:r>
      <w:r w:rsidRPr="00DC710E">
        <w:rPr>
          <w:rFonts w:eastAsia="標楷體" w:hAnsi="標楷體" w:hint="eastAsia"/>
          <w:sz w:val="26"/>
          <w:szCs w:val="26"/>
        </w:rPr>
        <w:t>之原因、方式與範圍、</w:t>
      </w:r>
      <w:r w:rsidR="00575C43">
        <w:rPr>
          <w:rFonts w:eastAsia="標楷體" w:hAnsi="標楷體" w:hint="eastAsia"/>
          <w:sz w:val="26"/>
          <w:szCs w:val="26"/>
        </w:rPr>
        <w:t>治療</w:t>
      </w:r>
      <w:r w:rsidRPr="00DC710E">
        <w:rPr>
          <w:rFonts w:eastAsia="標楷體" w:hAnsi="標楷體" w:hint="eastAsia"/>
          <w:sz w:val="26"/>
          <w:szCs w:val="26"/>
        </w:rPr>
        <w:t>之風險、</w:t>
      </w:r>
      <w:r w:rsidR="00575C43">
        <w:rPr>
          <w:rFonts w:eastAsia="標楷體" w:hAnsi="標楷體" w:hint="eastAsia"/>
          <w:sz w:val="26"/>
          <w:szCs w:val="26"/>
        </w:rPr>
        <w:t>治療</w:t>
      </w:r>
      <w:r w:rsidRPr="00DC710E">
        <w:rPr>
          <w:rFonts w:eastAsia="標楷體" w:hAnsi="標楷體" w:hint="eastAsia"/>
          <w:sz w:val="26"/>
          <w:szCs w:val="26"/>
        </w:rPr>
        <w:t>之併發症及可能處理方式，如另有治療相關說明資料，已交付病人參考，並對病人之問題已詳細清楚一一答覆。</w:t>
      </w:r>
    </w:p>
    <w:p w:rsidR="00A87D8C" w:rsidRPr="00575C43" w:rsidRDefault="00A87D8C" w:rsidP="00A87D8C">
      <w:pPr>
        <w:tabs>
          <w:tab w:val="left" w:pos="720"/>
        </w:tabs>
        <w:adjustRightInd w:val="0"/>
        <w:snapToGrid w:val="0"/>
        <w:spacing w:line="0" w:lineRule="atLeast"/>
        <w:ind w:left="106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1065"/>
        <w:rPr>
          <w:rFonts w:eastAsia="標楷體" w:hAnsi="標楷體"/>
          <w:sz w:val="26"/>
          <w:szCs w:val="26"/>
        </w:rPr>
      </w:pPr>
    </w:p>
    <w:p w:rsidR="00A87D8C" w:rsidRDefault="00A87D8C" w:rsidP="00A87D8C">
      <w:pPr>
        <w:tabs>
          <w:tab w:val="left" w:pos="720"/>
        </w:tabs>
        <w:adjustRightInd w:val="0"/>
        <w:snapToGrid w:val="0"/>
        <w:spacing w:line="0" w:lineRule="atLeast"/>
        <w:ind w:left="1065"/>
        <w:rPr>
          <w:rFonts w:eastAsia="標楷體" w:hAnsi="標楷體"/>
          <w:sz w:val="26"/>
          <w:szCs w:val="26"/>
        </w:rPr>
      </w:pPr>
    </w:p>
    <w:p w:rsidR="00575C43" w:rsidRDefault="00575C43" w:rsidP="00A87D8C">
      <w:pPr>
        <w:tabs>
          <w:tab w:val="left" w:pos="720"/>
        </w:tabs>
        <w:adjustRightInd w:val="0"/>
        <w:snapToGrid w:val="0"/>
        <w:spacing w:line="0" w:lineRule="atLeast"/>
        <w:ind w:left="1065"/>
        <w:rPr>
          <w:rFonts w:eastAsia="標楷體" w:hAnsi="標楷體"/>
          <w:sz w:val="26"/>
          <w:szCs w:val="26"/>
        </w:rPr>
      </w:pPr>
    </w:p>
    <w:p w:rsidR="00575C43" w:rsidRDefault="00575C43" w:rsidP="00A87D8C">
      <w:pPr>
        <w:tabs>
          <w:tab w:val="left" w:pos="720"/>
        </w:tabs>
        <w:adjustRightInd w:val="0"/>
        <w:snapToGrid w:val="0"/>
        <w:spacing w:line="0" w:lineRule="atLeast"/>
        <w:ind w:left="1065"/>
        <w:rPr>
          <w:rFonts w:eastAsia="標楷體" w:hAnsi="標楷體"/>
          <w:sz w:val="26"/>
          <w:szCs w:val="26"/>
        </w:rPr>
      </w:pPr>
    </w:p>
    <w:p w:rsidR="00575C43" w:rsidRDefault="00575C43" w:rsidP="00A87D8C">
      <w:pPr>
        <w:tabs>
          <w:tab w:val="left" w:pos="720"/>
        </w:tabs>
        <w:adjustRightInd w:val="0"/>
        <w:snapToGrid w:val="0"/>
        <w:spacing w:line="0" w:lineRule="atLeast"/>
        <w:ind w:left="1065"/>
        <w:rPr>
          <w:rFonts w:eastAsia="標楷體" w:hAnsi="標楷體"/>
          <w:sz w:val="26"/>
          <w:szCs w:val="26"/>
        </w:rPr>
      </w:pPr>
    </w:p>
    <w:p w:rsidR="00575C43" w:rsidRDefault="00575C43" w:rsidP="00A87D8C">
      <w:pPr>
        <w:tabs>
          <w:tab w:val="left" w:pos="720"/>
        </w:tabs>
        <w:adjustRightInd w:val="0"/>
        <w:snapToGrid w:val="0"/>
        <w:spacing w:line="0" w:lineRule="atLeast"/>
        <w:ind w:left="1065"/>
        <w:rPr>
          <w:rFonts w:eastAsia="標楷體" w:hAnsi="標楷體"/>
          <w:sz w:val="26"/>
          <w:szCs w:val="26"/>
        </w:rPr>
      </w:pPr>
    </w:p>
    <w:p w:rsidR="00575C43" w:rsidRPr="00DC710E" w:rsidRDefault="00575C43" w:rsidP="00A87D8C">
      <w:pPr>
        <w:tabs>
          <w:tab w:val="left" w:pos="720"/>
        </w:tabs>
        <w:adjustRightInd w:val="0"/>
        <w:snapToGrid w:val="0"/>
        <w:spacing w:line="0" w:lineRule="atLeast"/>
        <w:ind w:left="1065"/>
        <w:rPr>
          <w:rFonts w:eastAsia="標楷體" w:hAnsi="標楷體"/>
          <w:sz w:val="26"/>
          <w:szCs w:val="26"/>
        </w:rPr>
      </w:pPr>
    </w:p>
    <w:p w:rsidR="00A87D8C" w:rsidRPr="00DC710E" w:rsidRDefault="00A87D8C" w:rsidP="00A87D8C">
      <w:pPr>
        <w:tabs>
          <w:tab w:val="left" w:pos="720"/>
        </w:tabs>
        <w:adjustRightInd w:val="0"/>
        <w:snapToGrid w:val="0"/>
        <w:spacing w:line="0" w:lineRule="atLeast"/>
        <w:ind w:left="1065"/>
        <w:rPr>
          <w:rFonts w:eastAsia="標楷體" w:hAnsi="標楷體"/>
          <w:sz w:val="26"/>
          <w:szCs w:val="26"/>
        </w:rPr>
      </w:pPr>
    </w:p>
    <w:p w:rsidR="00A87D8C" w:rsidRDefault="00A87D8C" w:rsidP="00A87D8C">
      <w:pPr>
        <w:tabs>
          <w:tab w:val="left" w:pos="720"/>
        </w:tabs>
        <w:adjustRightInd w:val="0"/>
        <w:snapToGrid w:val="0"/>
        <w:spacing w:line="0" w:lineRule="atLeast"/>
        <w:ind w:left="345"/>
        <w:rPr>
          <w:rFonts w:eastAsia="標楷體" w:hAnsi="標楷體"/>
          <w:sz w:val="26"/>
          <w:szCs w:val="26"/>
        </w:rPr>
      </w:pPr>
      <w:r>
        <w:rPr>
          <w:rFonts w:eastAsia="標楷體" w:hAnsi="標楷體" w:hint="eastAsia"/>
          <w:sz w:val="26"/>
          <w:szCs w:val="26"/>
        </w:rPr>
        <w:t>醫師簽名：</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p w:rsidR="00575C43" w:rsidRPr="00DC710E" w:rsidRDefault="00575C43" w:rsidP="00A87D8C">
      <w:pPr>
        <w:tabs>
          <w:tab w:val="left" w:pos="720"/>
        </w:tabs>
        <w:adjustRightInd w:val="0"/>
        <w:snapToGrid w:val="0"/>
        <w:spacing w:line="0" w:lineRule="atLeast"/>
        <w:ind w:left="345"/>
        <w:rPr>
          <w:rFonts w:eastAsia="標楷體" w:hAnsi="標楷體"/>
          <w:sz w:val="26"/>
          <w:szCs w:val="26"/>
        </w:rPr>
      </w:pPr>
    </w:p>
    <w:p w:rsidR="00A87D8C" w:rsidRPr="00DC710E" w:rsidRDefault="00A87D8C" w:rsidP="00A87D8C">
      <w:pPr>
        <w:pStyle w:val="a9"/>
        <w:numPr>
          <w:ilvl w:val="0"/>
          <w:numId w:val="29"/>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lastRenderedPageBreak/>
        <w:t>病人之聲明</w:t>
      </w:r>
    </w:p>
    <w:p w:rsidR="00A87D8C" w:rsidRPr="00DC710E" w:rsidRDefault="00A87D8C" w:rsidP="00A87D8C">
      <w:pPr>
        <w:pStyle w:val="a9"/>
        <w:numPr>
          <w:ilvl w:val="1"/>
          <w:numId w:val="29"/>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我已經與醫師討論過接受這個醫療處置的效益、風險及替代方案，對醫師的說明都已充分了解且同意由貴院施行該項</w:t>
      </w:r>
      <w:proofErr w:type="gramStart"/>
      <w:r w:rsidRPr="00DC710E">
        <w:rPr>
          <w:rFonts w:eastAsia="標楷體" w:hAnsi="標楷體" w:hint="eastAsia"/>
          <w:sz w:val="26"/>
          <w:szCs w:val="26"/>
        </w:rPr>
        <w:t>術式或醫療</w:t>
      </w:r>
      <w:proofErr w:type="gramEnd"/>
      <w:r w:rsidRPr="00DC710E">
        <w:rPr>
          <w:rFonts w:eastAsia="標楷體" w:hAnsi="標楷體" w:hint="eastAsia"/>
          <w:sz w:val="26"/>
          <w:szCs w:val="26"/>
        </w:rPr>
        <w:t>處置。同時我已確認有無下列各項問題</w:t>
      </w:r>
      <w:r w:rsidRPr="00DC710E">
        <w:rPr>
          <w:rFonts w:eastAsia="標楷體" w:hAnsi="標楷體" w:hint="eastAsia"/>
          <w:sz w:val="26"/>
          <w:szCs w:val="26"/>
        </w:rPr>
        <w:t>(</w:t>
      </w:r>
      <w:r w:rsidRPr="00DC710E">
        <w:rPr>
          <w:rFonts w:eastAsia="標楷體" w:hAnsi="標楷體" w:hint="eastAsia"/>
          <w:sz w:val="26"/>
          <w:szCs w:val="26"/>
        </w:rPr>
        <w:t>有打</w:t>
      </w:r>
      <w:r w:rsidRPr="00DC710E">
        <w:rPr>
          <w:rFonts w:eastAsia="標楷體" w:hAnsi="標楷體" w:hint="eastAsia"/>
          <w:sz w:val="26"/>
          <w:szCs w:val="26"/>
        </w:rPr>
        <w:t>V</w:t>
      </w:r>
      <w:r w:rsidRPr="00DC710E">
        <w:rPr>
          <w:rFonts w:eastAsia="標楷體" w:hAnsi="標楷體" w:hint="eastAsia"/>
          <w:sz w:val="26"/>
          <w:szCs w:val="26"/>
        </w:rPr>
        <w:t>，沒有打</w:t>
      </w:r>
      <w:r w:rsidRPr="00DC710E">
        <w:rPr>
          <w:rFonts w:eastAsia="標楷體" w:hAnsi="標楷體" w:hint="eastAsia"/>
          <w:sz w:val="26"/>
          <w:szCs w:val="26"/>
        </w:rPr>
        <w:t>X)</w:t>
      </w:r>
      <w:r w:rsidRPr="00DC710E">
        <w:rPr>
          <w:rFonts w:eastAsia="標楷體" w:hAnsi="標楷體" w:hint="eastAsia"/>
          <w:sz w:val="26"/>
          <w:szCs w:val="26"/>
        </w:rPr>
        <w:t>：</w:t>
      </w:r>
    </w:p>
    <w:p w:rsidR="00A87D8C" w:rsidRPr="00DC710E" w:rsidRDefault="00A87D8C" w:rsidP="00A87D8C">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A532B0">
        <w:rPr>
          <w:rFonts w:eastAsia="標楷體" w:hint="eastAsia"/>
          <w:sz w:val="26"/>
          <w:szCs w:val="26"/>
        </w:rPr>
        <w:t xml:space="preserve">  </w:t>
      </w:r>
      <w:r w:rsidRPr="00A532B0">
        <w:rPr>
          <w:rFonts w:eastAsia="標楷體"/>
          <w:sz w:val="26"/>
          <w:szCs w:val="26"/>
        </w:rPr>
        <w:sym w:font="Wingdings 2" w:char="F0A3"/>
      </w:r>
      <w:r w:rsidRPr="00A532B0">
        <w:rPr>
          <w:rFonts w:eastAsia="標楷體" w:hint="eastAsia"/>
          <w:sz w:val="26"/>
          <w:szCs w:val="26"/>
        </w:rPr>
        <w:t>是否服用抗凝血劑，</w:t>
      </w:r>
      <w:r w:rsidRPr="00DC710E">
        <w:rPr>
          <w:rFonts w:eastAsia="標楷體" w:hint="eastAsia"/>
          <w:sz w:val="26"/>
          <w:szCs w:val="26"/>
        </w:rPr>
        <w:t>如：</w:t>
      </w:r>
    </w:p>
    <w:p w:rsidR="00A87D8C" w:rsidRPr="00DC710E" w:rsidRDefault="00A87D8C" w:rsidP="00A87D8C">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Coumadin</w:t>
      </w:r>
      <w:r w:rsidRPr="00DC710E">
        <w:rPr>
          <w:rFonts w:eastAsia="標楷體" w:hint="eastAsia"/>
          <w:sz w:val="26"/>
          <w:szCs w:val="26"/>
        </w:rPr>
        <w:t>(</w:t>
      </w:r>
      <w:proofErr w:type="gramStart"/>
      <w:r w:rsidRPr="00DC710E">
        <w:rPr>
          <w:rFonts w:eastAsia="標楷體" w:hint="eastAsia"/>
          <w:sz w:val="26"/>
          <w:szCs w:val="26"/>
        </w:rPr>
        <w:t>可邁丁</w:t>
      </w:r>
      <w:proofErr w:type="gramEnd"/>
      <w:r w:rsidRPr="00DC710E">
        <w:rPr>
          <w:rFonts w:eastAsia="標楷體"/>
          <w:sz w:val="26"/>
          <w:szCs w:val="26"/>
        </w:rPr>
        <w:t>)</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Aspirin</w:t>
      </w:r>
      <w:r w:rsidRPr="00DC710E">
        <w:rPr>
          <w:rFonts w:eastAsia="標楷體" w:hint="eastAsia"/>
          <w:sz w:val="26"/>
          <w:szCs w:val="26"/>
        </w:rPr>
        <w:t>(</w:t>
      </w:r>
      <w:r w:rsidRPr="00DC710E">
        <w:rPr>
          <w:rFonts w:eastAsia="標楷體" w:hint="eastAsia"/>
          <w:sz w:val="26"/>
          <w:szCs w:val="26"/>
        </w:rPr>
        <w:t>阿斯匹靈，博基</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Plavix</w:t>
      </w:r>
      <w:proofErr w:type="spellEnd"/>
      <w:r w:rsidRPr="00DC710E">
        <w:rPr>
          <w:rFonts w:eastAsia="標楷體" w:hint="eastAsia"/>
          <w:sz w:val="26"/>
          <w:szCs w:val="26"/>
        </w:rPr>
        <w:t>(</w:t>
      </w:r>
      <w:r w:rsidRPr="00DC710E">
        <w:rPr>
          <w:rFonts w:eastAsia="標楷體" w:hint="eastAsia"/>
          <w:sz w:val="26"/>
          <w:szCs w:val="26"/>
        </w:rPr>
        <w:t>保</w:t>
      </w:r>
      <w:proofErr w:type="gramStart"/>
      <w:r w:rsidRPr="00DC710E">
        <w:rPr>
          <w:rFonts w:eastAsia="標楷體" w:hint="eastAsia"/>
          <w:sz w:val="26"/>
          <w:szCs w:val="26"/>
        </w:rPr>
        <w:t>栓</w:t>
      </w:r>
      <w:proofErr w:type="gramEnd"/>
      <w:r w:rsidRPr="00DC710E">
        <w:rPr>
          <w:rFonts w:eastAsia="標楷體" w:hint="eastAsia"/>
          <w:sz w:val="26"/>
          <w:szCs w:val="26"/>
        </w:rPr>
        <w:t>通</w:t>
      </w:r>
      <w:r w:rsidRPr="00DC710E">
        <w:rPr>
          <w:rFonts w:eastAsia="標楷體" w:hint="eastAsia"/>
          <w:sz w:val="26"/>
          <w:szCs w:val="26"/>
        </w:rPr>
        <w:t xml:space="preserve">)   </w:t>
      </w:r>
    </w:p>
    <w:p w:rsidR="00A87D8C" w:rsidRPr="00DC710E" w:rsidRDefault="00A87D8C" w:rsidP="00A87D8C">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Licodin</w:t>
      </w:r>
      <w:proofErr w:type="spellEnd"/>
      <w:r w:rsidRPr="00DC710E">
        <w:rPr>
          <w:rFonts w:eastAsia="標楷體" w:hint="eastAsia"/>
          <w:sz w:val="26"/>
          <w:szCs w:val="26"/>
        </w:rPr>
        <w:t>(</w:t>
      </w:r>
      <w:proofErr w:type="gramStart"/>
      <w:r w:rsidRPr="00DC710E">
        <w:rPr>
          <w:rFonts w:eastAsia="標楷體"/>
          <w:sz w:val="26"/>
          <w:szCs w:val="26"/>
        </w:rPr>
        <w:t>利血達</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Pradaxa</w:t>
      </w:r>
      <w:proofErr w:type="spellEnd"/>
      <w:r w:rsidRPr="00DC710E">
        <w:rPr>
          <w:rFonts w:eastAsia="標楷體" w:hint="eastAsia"/>
          <w:sz w:val="26"/>
          <w:szCs w:val="26"/>
        </w:rPr>
        <w:t>(</w:t>
      </w:r>
      <w:r w:rsidRPr="00DC710E">
        <w:rPr>
          <w:rFonts w:eastAsia="標楷體" w:hint="eastAsia"/>
          <w:sz w:val="26"/>
          <w:szCs w:val="26"/>
        </w:rPr>
        <w:t>普</w:t>
      </w:r>
      <w:proofErr w:type="gramStart"/>
      <w:r w:rsidRPr="00DC710E">
        <w:rPr>
          <w:rFonts w:eastAsia="標楷體" w:hint="eastAsia"/>
          <w:sz w:val="26"/>
          <w:szCs w:val="26"/>
        </w:rPr>
        <w:t>栓</w:t>
      </w:r>
      <w:proofErr w:type="gramEnd"/>
      <w:r w:rsidRPr="00DC710E">
        <w:rPr>
          <w:rFonts w:eastAsia="標楷體" w:hint="eastAsia"/>
          <w:sz w:val="26"/>
          <w:szCs w:val="26"/>
        </w:rPr>
        <w:t>達</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Brilinta</w:t>
      </w:r>
      <w:proofErr w:type="spellEnd"/>
      <w:r w:rsidRPr="00DC710E">
        <w:rPr>
          <w:rFonts w:eastAsia="標楷體" w:hint="eastAsia"/>
          <w:sz w:val="26"/>
          <w:szCs w:val="26"/>
        </w:rPr>
        <w:t>(</w:t>
      </w:r>
      <w:proofErr w:type="gramStart"/>
      <w:r w:rsidRPr="00DC710E">
        <w:rPr>
          <w:rFonts w:eastAsia="標楷體" w:hint="eastAsia"/>
          <w:sz w:val="26"/>
          <w:szCs w:val="26"/>
        </w:rPr>
        <w:t>百無凝</w:t>
      </w:r>
      <w:proofErr w:type="gramEnd"/>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p>
    <w:p w:rsidR="00A87D8C" w:rsidRPr="00DC710E" w:rsidRDefault="00A87D8C" w:rsidP="00A87D8C">
      <w:pPr>
        <w:tabs>
          <w:tab w:val="left" w:pos="720"/>
        </w:tabs>
        <w:adjustRightInd w:val="0"/>
        <w:snapToGrid w:val="0"/>
        <w:spacing w:line="0" w:lineRule="atLeast"/>
        <w:ind w:left="480"/>
        <w:rPr>
          <w:rFonts w:ascii="標楷體"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Xareto</w:t>
      </w:r>
      <w:proofErr w:type="spellEnd"/>
      <w:r w:rsidRPr="00DC710E">
        <w:rPr>
          <w:rFonts w:eastAsia="標楷體" w:hint="eastAsia"/>
          <w:sz w:val="26"/>
          <w:szCs w:val="26"/>
        </w:rPr>
        <w:t>(</w:t>
      </w:r>
      <w:proofErr w:type="gramStart"/>
      <w:r w:rsidRPr="00DC710E">
        <w:rPr>
          <w:rFonts w:eastAsia="標楷體" w:hint="eastAsia"/>
          <w:sz w:val="26"/>
          <w:szCs w:val="26"/>
        </w:rPr>
        <w:t>拜瑞妥</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Pletaal</w:t>
      </w:r>
      <w:proofErr w:type="spellEnd"/>
      <w:r w:rsidRPr="00DC710E">
        <w:rPr>
          <w:rFonts w:eastAsia="標楷體" w:hint="eastAsia"/>
          <w:sz w:val="26"/>
          <w:szCs w:val="26"/>
        </w:rPr>
        <w:t>(</w:t>
      </w:r>
      <w:r w:rsidRPr="00DC710E">
        <w:rPr>
          <w:rFonts w:eastAsia="標楷體"/>
          <w:sz w:val="26"/>
          <w:szCs w:val="26"/>
        </w:rPr>
        <w:t>普達</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r w:rsidRPr="00DC710E">
        <w:rPr>
          <w:rFonts w:ascii="標楷體" w:eastAsia="標楷體" w:hAnsi="標楷體" w:hint="eastAsia"/>
          <w:sz w:val="26"/>
          <w:szCs w:val="26"/>
        </w:rPr>
        <w:t xml:space="preserve">    </w:t>
      </w:r>
    </w:p>
    <w:p w:rsidR="00A87D8C" w:rsidRPr="00DC710E" w:rsidRDefault="00A87D8C" w:rsidP="00A87D8C">
      <w:pPr>
        <w:tabs>
          <w:tab w:val="left" w:pos="720"/>
        </w:tabs>
        <w:adjustRightInd w:val="0"/>
        <w:snapToGrid w:val="0"/>
        <w:spacing w:line="0" w:lineRule="atLeast"/>
        <w:ind w:left="480"/>
        <w:rPr>
          <w:rFonts w:eastAsia="標楷體"/>
          <w:sz w:val="26"/>
          <w:szCs w:val="26"/>
        </w:rPr>
      </w:pPr>
      <w:r w:rsidRPr="00DC710E">
        <w:rPr>
          <w:rFonts w:ascii="標楷體" w:eastAsia="標楷體" w:hAnsi="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其他</w:t>
      </w:r>
      <w:r w:rsidRPr="00DC710E">
        <w:rPr>
          <w:rFonts w:eastAsia="標楷體" w:hint="eastAsia"/>
          <w:sz w:val="26"/>
          <w:szCs w:val="26"/>
        </w:rPr>
        <w:t>______________</w:t>
      </w:r>
    </w:p>
    <w:p w:rsidR="00A87D8C" w:rsidRPr="00DC710E" w:rsidRDefault="00A87D8C" w:rsidP="00A87D8C">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至檢查當日為止，我已停止使用上述藥物</w:t>
      </w:r>
      <w:r w:rsidRPr="00DC710E">
        <w:rPr>
          <w:rFonts w:eastAsia="標楷體" w:hint="eastAsia"/>
          <w:sz w:val="26"/>
          <w:szCs w:val="26"/>
        </w:rPr>
        <w:t>_______</w:t>
      </w:r>
      <w:r w:rsidRPr="00DC710E">
        <w:rPr>
          <w:rFonts w:eastAsia="標楷體" w:hint="eastAsia"/>
          <w:sz w:val="26"/>
          <w:szCs w:val="26"/>
        </w:rPr>
        <w:t>日</w:t>
      </w:r>
    </w:p>
    <w:p w:rsidR="00A87D8C" w:rsidRPr="00DC710E" w:rsidRDefault="00A87D8C" w:rsidP="00A87D8C">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因疾病因素，我尚未停止上述藥物</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ab/>
        <w:t xml:space="preserve">    </w:t>
      </w:r>
      <w:r w:rsidRPr="00DC710E">
        <w:rPr>
          <w:rFonts w:eastAsia="標楷體"/>
          <w:sz w:val="26"/>
          <w:szCs w:val="26"/>
        </w:rPr>
        <w:sym w:font="Wingdings 2" w:char="F0A3"/>
      </w:r>
      <w:r w:rsidRPr="00DC710E">
        <w:rPr>
          <w:rFonts w:eastAsia="標楷體" w:hint="eastAsia"/>
          <w:sz w:val="26"/>
          <w:szCs w:val="26"/>
        </w:rPr>
        <w:t>是否有下列疾病</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青光眼</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攝護腺肥大</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心臟病</w:t>
      </w:r>
      <w:r w:rsidRPr="00DC710E">
        <w:rPr>
          <w:rFonts w:eastAsia="標楷體"/>
          <w:sz w:val="26"/>
          <w:szCs w:val="26"/>
        </w:rPr>
        <w:t>(</w:t>
      </w:r>
      <w:r w:rsidRPr="00DC710E">
        <w:rPr>
          <w:rFonts w:eastAsia="標楷體" w:hAnsi="標楷體"/>
          <w:sz w:val="26"/>
          <w:szCs w:val="26"/>
        </w:rPr>
        <w:t>含心律不整、心律調節器</w:t>
      </w:r>
      <w:r w:rsidRPr="00DC710E">
        <w:rPr>
          <w:rFonts w:eastAsia="標楷體"/>
          <w:sz w:val="26"/>
          <w:szCs w:val="26"/>
        </w:rPr>
        <w:t>)</w:t>
      </w:r>
      <w:r w:rsidRPr="00DC710E">
        <w:rPr>
          <w:rFonts w:eastAsia="標楷體" w:hint="eastAsia"/>
          <w:sz w:val="26"/>
          <w:szCs w:val="26"/>
        </w:rPr>
        <w:t xml:space="preserve">  </w:t>
      </w:r>
    </w:p>
    <w:p w:rsidR="00A87D8C" w:rsidRPr="00DC710E" w:rsidRDefault="00A87D8C" w:rsidP="00A87D8C">
      <w:pPr>
        <w:tabs>
          <w:tab w:val="left" w:pos="720"/>
        </w:tabs>
        <w:adjustRightInd w:val="0"/>
        <w:snapToGrid w:val="0"/>
        <w:spacing w:line="0" w:lineRule="atLeast"/>
        <w:rPr>
          <w:rFonts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懷孕</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結核病</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肝炎</w:t>
      </w:r>
      <w:r w:rsidRPr="00DC710E">
        <w:rPr>
          <w:rFonts w:eastAsia="標楷體" w:hAnsi="標楷體" w:hint="eastAsia"/>
          <w:sz w:val="26"/>
          <w:szCs w:val="26"/>
        </w:rPr>
        <w:t xml:space="preserve">     </w:t>
      </w:r>
    </w:p>
    <w:p w:rsidR="00A87D8C" w:rsidRPr="00DC710E" w:rsidRDefault="00A87D8C" w:rsidP="00A87D8C">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proofErr w:type="gramStart"/>
      <w:r w:rsidRPr="00DC710E">
        <w:rPr>
          <w:rFonts w:eastAsia="標楷體" w:hAnsi="標楷體"/>
          <w:sz w:val="26"/>
          <w:szCs w:val="26"/>
        </w:rPr>
        <w:t>愛滋病</w:t>
      </w:r>
      <w:proofErr w:type="gramEnd"/>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藥物過敏</w:t>
      </w:r>
      <w:r w:rsidRPr="00DC710E">
        <w:rPr>
          <w:rFonts w:eastAsia="標楷體"/>
          <w:sz w:val="26"/>
          <w:szCs w:val="26"/>
        </w:rPr>
        <w:t xml:space="preserve"> ______</w:t>
      </w:r>
      <w:r w:rsidRPr="00DC710E">
        <w:rPr>
          <w:rFonts w:eastAsia="標楷體" w:hAnsi="標楷體" w:hint="eastAsia"/>
          <w:sz w:val="26"/>
          <w:szCs w:val="26"/>
        </w:rPr>
        <w:t>______________</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其他</w:t>
      </w:r>
      <w:r w:rsidRPr="00DC710E">
        <w:rPr>
          <w:rFonts w:eastAsia="標楷體" w:hAnsi="標楷體" w:hint="eastAsia"/>
          <w:sz w:val="26"/>
          <w:szCs w:val="26"/>
        </w:rPr>
        <w:t>_</w:t>
      </w:r>
      <w:r w:rsidRPr="00DC710E">
        <w:rPr>
          <w:rFonts w:eastAsia="標楷體"/>
          <w:sz w:val="26"/>
          <w:szCs w:val="26"/>
        </w:rPr>
        <w:t>_____</w:t>
      </w:r>
      <w:r w:rsidRPr="00DC710E">
        <w:rPr>
          <w:rFonts w:eastAsia="標楷體" w:hint="eastAsia"/>
          <w:sz w:val="26"/>
          <w:szCs w:val="26"/>
        </w:rPr>
        <w:t>___________________</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我已詳閱說明書並依說明書指示做檢查前準備，如禁食及清腸準備等。</w:t>
      </w:r>
    </w:p>
    <w:p w:rsidR="00A87D8C" w:rsidRPr="00DC710E" w:rsidRDefault="00A87D8C" w:rsidP="00A87D8C">
      <w:pPr>
        <w:tabs>
          <w:tab w:val="left" w:pos="720"/>
        </w:tabs>
        <w:adjustRightInd w:val="0"/>
        <w:snapToGrid w:val="0"/>
        <w:spacing w:line="0" w:lineRule="atLeast"/>
        <w:rPr>
          <w:rFonts w:eastAsia="標楷體"/>
          <w:sz w:val="26"/>
          <w:szCs w:val="26"/>
        </w:rPr>
      </w:pPr>
    </w:p>
    <w:p w:rsidR="00A87D8C" w:rsidRPr="00DC710E" w:rsidRDefault="00A87D8C" w:rsidP="00A87D8C">
      <w:pPr>
        <w:pStyle w:val="a9"/>
        <w:numPr>
          <w:ilvl w:val="1"/>
          <w:numId w:val="29"/>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基於上述聲明，我已詳閱</w:t>
      </w:r>
      <w:r w:rsidR="00575C43" w:rsidRPr="00575C43">
        <w:rPr>
          <w:rFonts w:eastAsia="標楷體" w:hAnsi="標楷體" w:hint="eastAsia"/>
          <w:sz w:val="26"/>
          <w:szCs w:val="26"/>
        </w:rPr>
        <w:t>胃食道靜脈瘤治療</w:t>
      </w:r>
      <w:r w:rsidRPr="00DC710E">
        <w:rPr>
          <w:rFonts w:eastAsia="標楷體" w:hint="eastAsia"/>
          <w:sz w:val="26"/>
          <w:szCs w:val="26"/>
        </w:rPr>
        <w:t>說明書的醫療效益及可能產生的併發症並同意進行此</w:t>
      </w:r>
      <w:r w:rsidR="00846A70">
        <w:rPr>
          <w:rFonts w:eastAsia="標楷體" w:hint="eastAsia"/>
          <w:sz w:val="26"/>
          <w:szCs w:val="26"/>
        </w:rPr>
        <w:t>治療</w:t>
      </w:r>
    </w:p>
    <w:p w:rsidR="00A87D8C" w:rsidRDefault="00A87D8C" w:rsidP="00A87D8C">
      <w:pPr>
        <w:pStyle w:val="a9"/>
        <w:tabs>
          <w:tab w:val="left" w:pos="720"/>
        </w:tabs>
        <w:adjustRightInd w:val="0"/>
        <w:snapToGrid w:val="0"/>
        <w:spacing w:line="0" w:lineRule="atLeast"/>
        <w:ind w:leftChars="0" w:left="1185"/>
        <w:rPr>
          <w:rFonts w:eastAsia="標楷體"/>
          <w:sz w:val="26"/>
          <w:szCs w:val="26"/>
        </w:rPr>
      </w:pPr>
    </w:p>
    <w:p w:rsidR="00846A70" w:rsidRDefault="00846A70" w:rsidP="00A87D8C">
      <w:pPr>
        <w:pStyle w:val="a9"/>
        <w:tabs>
          <w:tab w:val="left" w:pos="720"/>
        </w:tabs>
        <w:adjustRightInd w:val="0"/>
        <w:snapToGrid w:val="0"/>
        <w:spacing w:line="0" w:lineRule="atLeast"/>
        <w:ind w:leftChars="0" w:left="1185"/>
        <w:rPr>
          <w:rFonts w:eastAsia="標楷體"/>
          <w:sz w:val="26"/>
          <w:szCs w:val="26"/>
        </w:rPr>
      </w:pPr>
    </w:p>
    <w:p w:rsidR="00846A70" w:rsidRDefault="00846A70" w:rsidP="00A87D8C">
      <w:pPr>
        <w:pStyle w:val="a9"/>
        <w:tabs>
          <w:tab w:val="left" w:pos="720"/>
        </w:tabs>
        <w:adjustRightInd w:val="0"/>
        <w:snapToGrid w:val="0"/>
        <w:spacing w:line="0" w:lineRule="atLeast"/>
        <w:ind w:leftChars="0" w:left="1185"/>
        <w:rPr>
          <w:rFonts w:eastAsia="標楷體"/>
          <w:sz w:val="26"/>
          <w:szCs w:val="26"/>
        </w:rPr>
      </w:pPr>
    </w:p>
    <w:p w:rsidR="00846A70" w:rsidRPr="00DC710E" w:rsidRDefault="00846A70" w:rsidP="00A87D8C">
      <w:pPr>
        <w:pStyle w:val="a9"/>
        <w:tabs>
          <w:tab w:val="left" w:pos="720"/>
        </w:tabs>
        <w:adjustRightInd w:val="0"/>
        <w:snapToGrid w:val="0"/>
        <w:spacing w:line="0" w:lineRule="atLeast"/>
        <w:ind w:leftChars="0" w:left="1185"/>
        <w:rPr>
          <w:rFonts w:eastAsia="標楷體"/>
          <w:sz w:val="26"/>
          <w:szCs w:val="26"/>
        </w:rPr>
      </w:pPr>
    </w:p>
    <w:p w:rsidR="00A87D8C" w:rsidRPr="00DC710E" w:rsidRDefault="00A87D8C" w:rsidP="00A87D8C">
      <w:pPr>
        <w:pStyle w:val="a9"/>
        <w:numPr>
          <w:ilvl w:val="1"/>
          <w:numId w:val="29"/>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若有需要，</w:t>
      </w:r>
      <w:r w:rsidR="00846A70">
        <w:rPr>
          <w:rFonts w:eastAsia="標楷體" w:hint="eastAsia"/>
          <w:sz w:val="26"/>
          <w:szCs w:val="26"/>
        </w:rPr>
        <w:t>治療</w:t>
      </w:r>
      <w:r w:rsidRPr="00DC710E">
        <w:rPr>
          <w:rFonts w:eastAsia="標楷體" w:hint="eastAsia"/>
          <w:sz w:val="26"/>
          <w:szCs w:val="26"/>
        </w:rPr>
        <w:t>醫師依臨床判斷可能使用自費耗材</w:t>
      </w:r>
      <w:r w:rsidRPr="00DC710E">
        <w:rPr>
          <w:rFonts w:eastAsia="標楷體" w:hint="eastAsia"/>
          <w:sz w:val="26"/>
          <w:szCs w:val="26"/>
        </w:rPr>
        <w:t>(</w:t>
      </w:r>
      <w:r w:rsidRPr="00DC710E">
        <w:rPr>
          <w:rFonts w:eastAsia="標楷體" w:hint="eastAsia"/>
          <w:sz w:val="26"/>
          <w:szCs w:val="26"/>
        </w:rPr>
        <w:t>如說明書所列</w:t>
      </w:r>
      <w:r w:rsidRPr="00DC710E">
        <w:rPr>
          <w:rFonts w:eastAsia="標楷體" w:hint="eastAsia"/>
          <w:sz w:val="26"/>
          <w:szCs w:val="26"/>
        </w:rPr>
        <w:t>)</w:t>
      </w:r>
    </w:p>
    <w:p w:rsidR="00A87D8C" w:rsidRPr="00DC710E" w:rsidRDefault="00A87D8C" w:rsidP="00A87D8C">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我同意依醫師臨床判斷使用自費耗材</w:t>
      </w:r>
      <w:r w:rsidRPr="00DC710E">
        <w:rPr>
          <w:rFonts w:eastAsia="標楷體" w:hint="eastAsia"/>
          <w:sz w:val="26"/>
          <w:szCs w:val="26"/>
        </w:rPr>
        <w:t>(</w:t>
      </w:r>
      <w:r w:rsidRPr="00DC710E">
        <w:rPr>
          <w:rFonts w:eastAsia="標楷體" w:hint="eastAsia"/>
          <w:sz w:val="26"/>
          <w:szCs w:val="26"/>
        </w:rPr>
        <w:t>如注射針、止血夾或氬氣止血探頭</w:t>
      </w:r>
      <w:r w:rsidRPr="00DC710E">
        <w:rPr>
          <w:rFonts w:eastAsia="標楷體" w:hint="eastAsia"/>
          <w:sz w:val="26"/>
          <w:szCs w:val="26"/>
        </w:rPr>
        <w:t>)</w:t>
      </w:r>
    </w:p>
    <w:p w:rsidR="00A87D8C" w:rsidRPr="00DC710E" w:rsidRDefault="00A87D8C" w:rsidP="00A87D8C">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我不同意使用自費耗材</w:t>
      </w:r>
      <w:r w:rsidRPr="00DC710E">
        <w:rPr>
          <w:rFonts w:eastAsia="標楷體" w:hint="eastAsia"/>
          <w:sz w:val="26"/>
          <w:szCs w:val="26"/>
        </w:rPr>
        <w:t>(</w:t>
      </w:r>
      <w:r w:rsidRPr="00DC710E">
        <w:rPr>
          <w:rFonts w:eastAsia="標楷體" w:hint="eastAsia"/>
          <w:sz w:val="26"/>
          <w:szCs w:val="26"/>
        </w:rPr>
        <w:t>醫師僅使用健保給付耗材及治療術</w:t>
      </w:r>
      <w:r w:rsidRPr="00DC710E">
        <w:rPr>
          <w:rFonts w:eastAsia="標楷體" w:hint="eastAsia"/>
          <w:sz w:val="26"/>
          <w:szCs w:val="26"/>
        </w:rPr>
        <w:t>)</w:t>
      </w:r>
    </w:p>
    <w:p w:rsidR="00A87D8C" w:rsidRPr="00DC710E" w:rsidRDefault="00A87D8C" w:rsidP="00A87D8C">
      <w:pPr>
        <w:pStyle w:val="a9"/>
        <w:tabs>
          <w:tab w:val="left" w:pos="720"/>
        </w:tabs>
        <w:adjustRightInd w:val="0"/>
        <w:snapToGrid w:val="0"/>
        <w:spacing w:line="0" w:lineRule="atLeast"/>
        <w:ind w:leftChars="0" w:left="1185"/>
        <w:rPr>
          <w:rFonts w:eastAsia="標楷體"/>
          <w:sz w:val="26"/>
          <w:szCs w:val="26"/>
        </w:rPr>
      </w:pPr>
    </w:p>
    <w:p w:rsidR="00A87D8C" w:rsidRPr="00DC710E" w:rsidRDefault="00A87D8C" w:rsidP="00A87D8C">
      <w:pPr>
        <w:pStyle w:val="a9"/>
        <w:tabs>
          <w:tab w:val="left" w:pos="720"/>
        </w:tabs>
        <w:adjustRightInd w:val="0"/>
        <w:snapToGrid w:val="0"/>
        <w:spacing w:line="0" w:lineRule="atLeast"/>
        <w:ind w:leftChars="0" w:left="1185"/>
        <w:rPr>
          <w:rFonts w:eastAsia="標楷體"/>
          <w:sz w:val="26"/>
          <w:szCs w:val="26"/>
        </w:rPr>
      </w:pPr>
    </w:p>
    <w:p w:rsidR="00A87D8C" w:rsidRPr="00DC710E" w:rsidRDefault="00A87D8C" w:rsidP="00A87D8C">
      <w:pPr>
        <w:pStyle w:val="a9"/>
        <w:tabs>
          <w:tab w:val="left" w:pos="720"/>
        </w:tabs>
        <w:adjustRightInd w:val="0"/>
        <w:snapToGrid w:val="0"/>
        <w:spacing w:line="0" w:lineRule="atLeast"/>
        <w:ind w:leftChars="0" w:left="1185"/>
        <w:rPr>
          <w:rFonts w:eastAsia="標楷體"/>
          <w:sz w:val="26"/>
          <w:szCs w:val="26"/>
        </w:rPr>
      </w:pP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立同意書人簽名：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A87D8C" w:rsidRDefault="00A87D8C" w:rsidP="00A87D8C">
      <w:pPr>
        <w:tabs>
          <w:tab w:val="left" w:pos="720"/>
        </w:tabs>
        <w:adjustRightInd w:val="0"/>
        <w:snapToGrid w:val="0"/>
        <w:spacing w:line="0" w:lineRule="atLeast"/>
        <w:rPr>
          <w:rFonts w:eastAsia="標楷體"/>
          <w:sz w:val="26"/>
          <w:szCs w:val="26"/>
        </w:rPr>
      </w:pP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住址：</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Pr>
          <w:rFonts w:eastAsia="標楷體" w:hint="eastAsia"/>
          <w:sz w:val="26"/>
          <w:szCs w:val="26"/>
        </w:rPr>
        <w:t xml:space="preserve"> </w:t>
      </w: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w:t>
      </w:r>
      <w:r>
        <w:rPr>
          <w:rFonts w:eastAsia="標楷體" w:hint="eastAsia"/>
          <w:sz w:val="26"/>
          <w:szCs w:val="26"/>
        </w:rPr>
        <w:t>-----------------------</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A87D8C" w:rsidRPr="00DC710E" w:rsidRDefault="00A87D8C" w:rsidP="00A87D8C">
      <w:pPr>
        <w:tabs>
          <w:tab w:val="left" w:pos="720"/>
        </w:tabs>
        <w:adjustRightInd w:val="0"/>
        <w:snapToGrid w:val="0"/>
        <w:spacing w:line="0" w:lineRule="atLeast"/>
        <w:rPr>
          <w:rFonts w:eastAsia="標楷體"/>
          <w:sz w:val="26"/>
          <w:szCs w:val="26"/>
        </w:rPr>
      </w:pPr>
    </w:p>
    <w:p w:rsidR="00A87D8C" w:rsidRPr="00DC710E" w:rsidRDefault="00A87D8C" w:rsidP="00A87D8C">
      <w:pPr>
        <w:tabs>
          <w:tab w:val="left" w:pos="720"/>
        </w:tabs>
        <w:adjustRightInd w:val="0"/>
        <w:snapToGrid w:val="0"/>
        <w:spacing w:line="0" w:lineRule="atLeast"/>
        <w:rPr>
          <w:rFonts w:eastAsia="標楷體"/>
          <w:sz w:val="26"/>
          <w:szCs w:val="26"/>
        </w:rPr>
      </w:pPr>
      <w:r w:rsidRPr="00DC710E">
        <w:rPr>
          <w:rFonts w:eastAsia="標楷體" w:hint="eastAsia"/>
          <w:sz w:val="26"/>
          <w:szCs w:val="26"/>
        </w:rPr>
        <w:t>附註：</w:t>
      </w:r>
    </w:p>
    <w:p w:rsidR="00A87D8C" w:rsidRPr="00DC710E" w:rsidRDefault="00A87D8C" w:rsidP="00A87D8C">
      <w:pPr>
        <w:pStyle w:val="a9"/>
        <w:numPr>
          <w:ilvl w:val="0"/>
          <w:numId w:val="30"/>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立同意書人非病人本人者，「與病人之關係欄」應予填載與病人之關係。</w:t>
      </w:r>
    </w:p>
    <w:p w:rsidR="00FE2AE7" w:rsidRPr="0076773A" w:rsidRDefault="00A87D8C" w:rsidP="00FE2AE7">
      <w:pPr>
        <w:pStyle w:val="a9"/>
        <w:numPr>
          <w:ilvl w:val="0"/>
          <w:numId w:val="30"/>
        </w:numPr>
        <w:tabs>
          <w:tab w:val="left" w:pos="720"/>
        </w:tabs>
        <w:adjustRightInd w:val="0"/>
        <w:snapToGrid w:val="0"/>
        <w:spacing w:line="0" w:lineRule="atLeast"/>
        <w:ind w:leftChars="0"/>
        <w:rPr>
          <w:rFonts w:ascii="標楷體" w:eastAsia="標楷體" w:hAnsi="標楷體"/>
          <w:b/>
          <w:sz w:val="26"/>
          <w:szCs w:val="26"/>
        </w:rPr>
      </w:pPr>
      <w:r w:rsidRPr="0076773A">
        <w:rPr>
          <w:rFonts w:eastAsia="標楷體" w:hint="eastAsia"/>
          <w:sz w:val="26"/>
          <w:szCs w:val="26"/>
        </w:rPr>
        <w:t>見證人部分，如無見證人</w:t>
      </w:r>
      <w:proofErr w:type="gramStart"/>
      <w:r w:rsidRPr="0076773A">
        <w:rPr>
          <w:rFonts w:eastAsia="標楷體" w:hint="eastAsia"/>
          <w:sz w:val="26"/>
          <w:szCs w:val="26"/>
        </w:rPr>
        <w:t>得免填載</w:t>
      </w:r>
      <w:proofErr w:type="gramEnd"/>
      <w:r w:rsidRPr="0076773A">
        <w:rPr>
          <w:rFonts w:eastAsia="標楷體" w:hint="eastAsia"/>
          <w:sz w:val="26"/>
          <w:szCs w:val="26"/>
        </w:rPr>
        <w:t>；但病人僅以蓋指印代替簽名，則需兩位見證人。</w:t>
      </w:r>
    </w:p>
    <w:sectPr w:rsidR="00FE2AE7" w:rsidRPr="0076773A" w:rsidSect="00A87D8C">
      <w:headerReference w:type="default" r:id="rId8"/>
      <w:footerReference w:type="default" r:id="rId9"/>
      <w:pgSz w:w="11906" w:h="16838" w:code="9"/>
      <w:pgMar w:top="1670" w:right="720" w:bottom="1134" w:left="720" w:header="426" w:footer="567" w:gutter="0"/>
      <w:pgBorders>
        <w:top w:val="single" w:sz="18" w:space="1" w:color="auto"/>
        <w:left w:val="single" w:sz="18" w:space="4" w:color="auto"/>
        <w:bottom w:val="single" w:sz="18" w:space="1" w:color="auto"/>
        <w:right w:val="single" w:sz="18" w:space="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15" w:rsidRDefault="00FF4A15" w:rsidP="00FA6B92">
      <w:r>
        <w:separator/>
      </w:r>
    </w:p>
  </w:endnote>
  <w:endnote w:type="continuationSeparator" w:id="0">
    <w:p w:rsidR="00FF4A15" w:rsidRDefault="00FF4A15" w:rsidP="00FA6B9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8C" w:rsidRDefault="00A87D8C" w:rsidP="00A87D8C">
    <w:pPr>
      <w:pStyle w:val="a3"/>
      <w:jc w:val="right"/>
      <w:rPr>
        <w:rFonts w:eastAsia="標楷體"/>
        <w:b/>
      </w:rPr>
    </w:pPr>
    <w:r>
      <w:rPr>
        <w:rFonts w:eastAsia="標楷體" w:hAnsi="標楷體" w:hint="eastAsia"/>
        <w:lang w:val="zh-TW"/>
      </w:rPr>
      <w:t>頁</w:t>
    </w:r>
    <w:r>
      <w:rPr>
        <w:rFonts w:eastAsia="標楷體" w:hint="eastAsia"/>
        <w:lang w:val="zh-TW"/>
      </w:rPr>
      <w:t>數</w:t>
    </w:r>
    <w:r w:rsidR="002F71F1">
      <w:rPr>
        <w:rFonts w:eastAsia="標楷體"/>
      </w:rPr>
      <w:fldChar w:fldCharType="begin"/>
    </w:r>
    <w:r>
      <w:rPr>
        <w:rFonts w:eastAsia="標楷體"/>
      </w:rPr>
      <w:instrText xml:space="preserve"> PAGE    \* MERGEFORMAT </w:instrText>
    </w:r>
    <w:r w:rsidR="002F71F1">
      <w:rPr>
        <w:rFonts w:eastAsia="標楷體"/>
      </w:rPr>
      <w:fldChar w:fldCharType="separate"/>
    </w:r>
    <w:r w:rsidR="00C47FDD" w:rsidRPr="00C47FDD">
      <w:rPr>
        <w:rFonts w:eastAsia="標楷體"/>
        <w:noProof/>
        <w:lang w:val="zh-TW"/>
      </w:rPr>
      <w:t>1</w:t>
    </w:r>
    <w:r w:rsidR="002F71F1">
      <w:rPr>
        <w:rFonts w:eastAsia="標楷體"/>
      </w:rPr>
      <w:fldChar w:fldCharType="end"/>
    </w:r>
    <w:r>
      <w:rPr>
        <w:rFonts w:eastAsia="標楷體"/>
      </w:rPr>
      <w:t>/4</w:t>
    </w:r>
  </w:p>
  <w:p w:rsidR="005F0805" w:rsidRDefault="00623870" w:rsidP="00623870">
    <w:pPr>
      <w:pStyle w:val="a5"/>
      <w:ind w:firstLineChars="4250" w:firstLine="8500"/>
    </w:pPr>
    <w:r>
      <w:rPr>
        <w:rFonts w:hint="eastAsia"/>
      </w:rPr>
      <w:t>MR21-193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15" w:rsidRDefault="00FF4A15" w:rsidP="00FA6B92">
      <w:r>
        <w:separator/>
      </w:r>
    </w:p>
  </w:footnote>
  <w:footnote w:type="continuationSeparator" w:id="0">
    <w:p w:rsidR="00FF4A15" w:rsidRDefault="00FF4A15" w:rsidP="00FA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2" w:rsidRPr="0076773A" w:rsidRDefault="009D0F7F" w:rsidP="00477B51">
    <w:pPr>
      <w:pStyle w:val="a3"/>
      <w:jc w:val="center"/>
      <w:rPr>
        <w:rFonts w:ascii="標楷體" w:eastAsia="標楷體" w:hAnsi="標楷體"/>
        <w:sz w:val="30"/>
        <w:szCs w:val="30"/>
      </w:rPr>
    </w:pPr>
    <w:proofErr w:type="gramStart"/>
    <w:r>
      <w:rPr>
        <w:rFonts w:ascii="標楷體" w:eastAsia="標楷體" w:hAnsi="標楷體" w:hint="eastAsia"/>
        <w:sz w:val="30"/>
        <w:szCs w:val="30"/>
      </w:rPr>
      <w:t>臺</w:t>
    </w:r>
    <w:proofErr w:type="gramEnd"/>
    <w:r w:rsidR="00FA6B92" w:rsidRPr="0076773A">
      <w:rPr>
        <w:rFonts w:ascii="標楷體" w:eastAsia="標楷體" w:hAnsi="標楷體" w:hint="eastAsia"/>
        <w:sz w:val="30"/>
        <w:szCs w:val="30"/>
      </w:rPr>
      <w:t>北榮民總醫院</w:t>
    </w:r>
  </w:p>
  <w:p w:rsidR="00FA6B92" w:rsidRPr="00635E8B" w:rsidRDefault="00D86EAA" w:rsidP="00477B51">
    <w:pPr>
      <w:pStyle w:val="a3"/>
      <w:jc w:val="center"/>
      <w:rPr>
        <w:rFonts w:ascii="標楷體" w:eastAsia="標楷體" w:hAnsi="標楷體"/>
        <w:sz w:val="24"/>
        <w:szCs w:val="24"/>
      </w:rPr>
    </w:pPr>
    <w:r w:rsidRPr="0076773A">
      <w:rPr>
        <w:rFonts w:ascii="Arial" w:eastAsia="標楷體" w:hAnsi="Arial" w:cs="Arial" w:hint="eastAsia"/>
        <w:sz w:val="30"/>
        <w:szCs w:val="30"/>
      </w:rPr>
      <w:t>內視鏡診斷暨治療中心</w:t>
    </w:r>
    <w:r w:rsidR="00635E8B" w:rsidRPr="0076773A">
      <w:rPr>
        <w:rFonts w:ascii="標楷體" w:eastAsia="標楷體" w:hAnsi="標楷體" w:hint="eastAsia"/>
        <w:sz w:val="30"/>
        <w:szCs w:val="30"/>
      </w:rPr>
      <w:t xml:space="preserve">　</w:t>
    </w:r>
    <w:r w:rsidR="00635E8B" w:rsidRPr="00635E8B">
      <w:rPr>
        <w:rFonts w:ascii="標楷體" w:eastAsia="標楷體" w:hAnsi="標楷體" w:hint="eastAsia"/>
        <w:sz w:val="24"/>
        <w:szCs w:val="24"/>
      </w:rPr>
      <w:t xml:space="preserve">　　　</w:t>
    </w:r>
    <w:r w:rsidR="00635E8B">
      <w:rPr>
        <w:rFonts w:ascii="標楷體" w:eastAsia="標楷體" w:hAnsi="標楷體" w:hint="eastAsia"/>
        <w:sz w:val="24"/>
        <w:szCs w:val="24"/>
      </w:rPr>
      <w:t xml:space="preserve">   </w:t>
    </w:r>
    <w:r w:rsidR="00635E8B" w:rsidRPr="00635E8B">
      <w:rPr>
        <w:rFonts w:ascii="標楷體" w:eastAsia="標楷體" w:hAnsi="標楷體" w:hint="eastAsia"/>
        <w:sz w:val="24"/>
        <w:szCs w:val="24"/>
      </w:rPr>
      <w:t xml:space="preserve">　　</w:t>
    </w:r>
  </w:p>
  <w:p w:rsidR="00155DE2" w:rsidRDefault="00740485" w:rsidP="00A87D8C">
    <w:pPr>
      <w:pStyle w:val="a3"/>
      <w:ind w:firstLineChars="150" w:firstLine="450"/>
      <w:jc w:val="center"/>
      <w:rPr>
        <w:rFonts w:ascii="標楷體" w:eastAsia="標楷體" w:hAnsi="標楷體"/>
        <w:b/>
        <w:sz w:val="32"/>
        <w:szCs w:val="32"/>
      </w:rPr>
    </w:pPr>
    <w:r w:rsidRPr="00740485">
      <w:rPr>
        <w:rFonts w:ascii="標楷體" w:eastAsia="標楷體" w:hAnsi="標楷體" w:hint="eastAsia"/>
        <w:b/>
        <w:sz w:val="30"/>
        <w:szCs w:val="30"/>
      </w:rPr>
      <w:t>胃食道靜脈瘤治療說明書</w:t>
    </w:r>
    <w:r w:rsidR="00A87D8C">
      <w:rPr>
        <w:rFonts w:ascii="標楷體" w:eastAsia="標楷體" w:hAnsi="標楷體" w:hint="eastAsia"/>
        <w:b/>
        <w:sz w:val="30"/>
        <w:szCs w:val="30"/>
      </w:rPr>
      <w:t>暨同意書</w:t>
    </w:r>
  </w:p>
  <w:p w:rsidR="005F0805" w:rsidRPr="00613DC8" w:rsidRDefault="00740485" w:rsidP="005F0805">
    <w:pPr>
      <w:pStyle w:val="a3"/>
      <w:jc w:val="right"/>
      <w:rPr>
        <w:rFonts w:ascii="標楷體" w:eastAsia="標楷體" w:hAnsi="標楷體"/>
        <w:b/>
        <w:sz w:val="32"/>
        <w:szCs w:val="32"/>
      </w:rPr>
    </w:pPr>
    <w:r>
      <w:rPr>
        <w:rFonts w:ascii="微軟正黑體" w:eastAsia="微軟正黑體" w:hAnsi="微軟正黑體" w:hint="eastAsia"/>
        <w:b/>
        <w:sz w:val="16"/>
        <w:szCs w:val="16"/>
      </w:rPr>
      <w:t>EVL/GVO</w:t>
    </w:r>
    <w:r w:rsidR="005F0805">
      <w:rPr>
        <w:rFonts w:ascii="微軟正黑體" w:eastAsia="微軟正黑體" w:hAnsi="微軟正黑體" w:hint="eastAsia"/>
        <w:b/>
        <w:sz w:val="16"/>
        <w:szCs w:val="16"/>
      </w:rPr>
      <w:t xml:space="preserve">  </w:t>
    </w:r>
    <w:r w:rsidR="00D0749D">
      <w:rPr>
        <w:rFonts w:ascii="微軟正黑體" w:eastAsia="微軟正黑體" w:hAnsi="微軟正黑體" w:hint="eastAsia"/>
        <w:b/>
        <w:sz w:val="16"/>
        <w:szCs w:val="16"/>
      </w:rPr>
      <w:t>(2015.2</w:t>
    </w:r>
    <w:r w:rsidR="005F0805" w:rsidRPr="00CA1E17">
      <w:rPr>
        <w:rFonts w:ascii="微軟正黑體" w:eastAsia="微軟正黑體" w:hAnsi="微軟正黑體" w:hint="eastAsia"/>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304"/>
    <w:multiLevelType w:val="hybridMultilevel"/>
    <w:tmpl w:val="0060B284"/>
    <w:lvl w:ilvl="0" w:tplc="7952D5A0">
      <w:start w:val="1"/>
      <w:numFmt w:val="decimal"/>
      <w:lvlText w:val="%1."/>
      <w:lvlJc w:val="left"/>
      <w:pPr>
        <w:tabs>
          <w:tab w:val="num" w:pos="599"/>
        </w:tabs>
        <w:ind w:left="599" w:hanging="480"/>
      </w:pPr>
      <w:rPr>
        <w:rFonts w:ascii="標楷體" w:hAnsi="標楷體" w:hint="default"/>
      </w:rPr>
    </w:lvl>
    <w:lvl w:ilvl="1" w:tplc="ED50D97C">
      <w:start w:val="1"/>
      <w:numFmt w:val="decimal"/>
      <w:lvlText w:val="%2."/>
      <w:lvlJc w:val="left"/>
      <w:pPr>
        <w:tabs>
          <w:tab w:val="num" w:pos="959"/>
        </w:tabs>
        <w:ind w:left="959" w:hanging="360"/>
      </w:pPr>
      <w:rPr>
        <w:rFonts w:hint="default"/>
      </w:rPr>
    </w:lvl>
    <w:lvl w:ilvl="2" w:tplc="5186FF10">
      <w:start w:val="1"/>
      <w:numFmt w:val="lowerRoman"/>
      <w:lvlText w:val="%3."/>
      <w:lvlJc w:val="left"/>
      <w:pPr>
        <w:tabs>
          <w:tab w:val="num" w:pos="1799"/>
        </w:tabs>
        <w:ind w:left="1799" w:hanging="720"/>
      </w:pPr>
      <w:rPr>
        <w:rFonts w:hint="default"/>
      </w:rPr>
    </w:lvl>
    <w:lvl w:ilvl="3" w:tplc="FFFFFFFF" w:tentative="1">
      <w:start w:val="1"/>
      <w:numFmt w:val="decimal"/>
      <w:lvlText w:val="%4."/>
      <w:lvlJc w:val="left"/>
      <w:pPr>
        <w:tabs>
          <w:tab w:val="num" w:pos="2039"/>
        </w:tabs>
        <w:ind w:left="2039" w:hanging="480"/>
      </w:pPr>
    </w:lvl>
    <w:lvl w:ilvl="4" w:tplc="FFFFFFFF" w:tentative="1">
      <w:start w:val="1"/>
      <w:numFmt w:val="ideographTraditional"/>
      <w:lvlText w:val="%5、"/>
      <w:lvlJc w:val="left"/>
      <w:pPr>
        <w:tabs>
          <w:tab w:val="num" w:pos="2519"/>
        </w:tabs>
        <w:ind w:left="2519" w:hanging="480"/>
      </w:pPr>
    </w:lvl>
    <w:lvl w:ilvl="5" w:tplc="FFFFFFFF" w:tentative="1">
      <w:start w:val="1"/>
      <w:numFmt w:val="lowerRoman"/>
      <w:lvlText w:val="%6."/>
      <w:lvlJc w:val="right"/>
      <w:pPr>
        <w:tabs>
          <w:tab w:val="num" w:pos="2999"/>
        </w:tabs>
        <w:ind w:left="2999" w:hanging="480"/>
      </w:pPr>
    </w:lvl>
    <w:lvl w:ilvl="6" w:tplc="FFFFFFFF" w:tentative="1">
      <w:start w:val="1"/>
      <w:numFmt w:val="decimal"/>
      <w:lvlText w:val="%7."/>
      <w:lvlJc w:val="left"/>
      <w:pPr>
        <w:tabs>
          <w:tab w:val="num" w:pos="3479"/>
        </w:tabs>
        <w:ind w:left="3479" w:hanging="480"/>
      </w:pPr>
    </w:lvl>
    <w:lvl w:ilvl="7" w:tplc="FFFFFFFF" w:tentative="1">
      <w:start w:val="1"/>
      <w:numFmt w:val="ideographTraditional"/>
      <w:lvlText w:val="%8、"/>
      <w:lvlJc w:val="left"/>
      <w:pPr>
        <w:tabs>
          <w:tab w:val="num" w:pos="3959"/>
        </w:tabs>
        <w:ind w:left="3959" w:hanging="480"/>
      </w:pPr>
    </w:lvl>
    <w:lvl w:ilvl="8" w:tplc="FFFFFFFF" w:tentative="1">
      <w:start w:val="1"/>
      <w:numFmt w:val="lowerRoman"/>
      <w:lvlText w:val="%9."/>
      <w:lvlJc w:val="right"/>
      <w:pPr>
        <w:tabs>
          <w:tab w:val="num" w:pos="4439"/>
        </w:tabs>
        <w:ind w:left="4439" w:hanging="480"/>
      </w:pPr>
    </w:lvl>
  </w:abstractNum>
  <w:abstractNum w:abstractNumId="1">
    <w:nsid w:val="084858CC"/>
    <w:multiLevelType w:val="hybridMultilevel"/>
    <w:tmpl w:val="BD24B76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0BFD2167"/>
    <w:multiLevelType w:val="hybridMultilevel"/>
    <w:tmpl w:val="5B30DBDC"/>
    <w:lvl w:ilvl="0" w:tplc="ED08F61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9183C"/>
    <w:multiLevelType w:val="hybridMultilevel"/>
    <w:tmpl w:val="3AB466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3CB7588"/>
    <w:multiLevelType w:val="hybridMultilevel"/>
    <w:tmpl w:val="993CFF64"/>
    <w:lvl w:ilvl="0" w:tplc="02E0A870">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5">
    <w:nsid w:val="182623C7"/>
    <w:multiLevelType w:val="hybridMultilevel"/>
    <w:tmpl w:val="E72C3DF6"/>
    <w:lvl w:ilvl="0" w:tplc="4CA26CF4">
      <w:start w:val="1"/>
      <w:numFmt w:val="lowerRoman"/>
      <w:lvlText w:val="%1."/>
      <w:lvlJc w:val="left"/>
      <w:pPr>
        <w:tabs>
          <w:tab w:val="num" w:pos="1680"/>
        </w:tabs>
        <w:ind w:left="1680" w:hanging="720"/>
      </w:pPr>
      <w:rPr>
        <w:rFonts w:ascii="Times New Roman" w:hAnsi="Times New Roman" w:hint="default"/>
      </w:rPr>
    </w:lvl>
    <w:lvl w:ilvl="1" w:tplc="9640944C">
      <w:start w:val="1"/>
      <w:numFmt w:val="lowerRoman"/>
      <w:lvlText w:val="%2."/>
      <w:lvlJc w:val="left"/>
      <w:pPr>
        <w:tabs>
          <w:tab w:val="num" w:pos="2160"/>
        </w:tabs>
        <w:ind w:left="2160" w:hanging="720"/>
      </w:pPr>
      <w:rPr>
        <w:rFonts w:ascii="Times New Roman" w:hAnsi="Times New Roman" w:hint="default"/>
      </w:rPr>
    </w:lvl>
    <w:lvl w:ilvl="2" w:tplc="6874AE88">
      <w:start w:val="1"/>
      <w:numFmt w:val="decimal"/>
      <w:lvlText w:val="%3."/>
      <w:lvlJc w:val="left"/>
      <w:pPr>
        <w:tabs>
          <w:tab w:val="num" w:pos="2280"/>
        </w:tabs>
        <w:ind w:left="2280" w:hanging="360"/>
      </w:pPr>
      <w:rPr>
        <w:rFonts w:ascii="標楷體" w:hAnsi="標楷體"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DBD0B4D"/>
    <w:multiLevelType w:val="hybridMultilevel"/>
    <w:tmpl w:val="429CDFCA"/>
    <w:lvl w:ilvl="0" w:tplc="04569E30">
      <w:start w:val="1"/>
      <w:numFmt w:val="taiwaneseCountingThousand"/>
      <w:lvlText w:val="%1、"/>
      <w:lvlJc w:val="left"/>
      <w:pPr>
        <w:ind w:left="1065" w:hanging="720"/>
      </w:pPr>
      <w:rPr>
        <w:rFonts w:hint="default"/>
      </w:rPr>
    </w:lvl>
    <w:lvl w:ilvl="1" w:tplc="DAFED3A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7">
    <w:nsid w:val="21450EF2"/>
    <w:multiLevelType w:val="hybridMultilevel"/>
    <w:tmpl w:val="DD8012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24ED459B"/>
    <w:multiLevelType w:val="hybridMultilevel"/>
    <w:tmpl w:val="7D5C9A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nsid w:val="257F3EAB"/>
    <w:multiLevelType w:val="hybridMultilevel"/>
    <w:tmpl w:val="C478B656"/>
    <w:lvl w:ilvl="0" w:tplc="6768740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D620B5"/>
    <w:multiLevelType w:val="hybridMultilevel"/>
    <w:tmpl w:val="A9F0F63A"/>
    <w:lvl w:ilvl="0" w:tplc="7CCE8D54">
      <w:numFmt w:val="bullet"/>
      <w:lvlText w:val=""/>
      <w:lvlJc w:val="left"/>
      <w:pPr>
        <w:ind w:left="360" w:hanging="360"/>
      </w:pPr>
      <w:rPr>
        <w:rFonts w:ascii="Wingdings 2" w:eastAsia="標楷體" w:hAnsi="Wingdings 2"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7E6528F"/>
    <w:multiLevelType w:val="hybridMultilevel"/>
    <w:tmpl w:val="8C260B08"/>
    <w:lvl w:ilvl="0" w:tplc="8926E4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AFD4A5D"/>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8225FA"/>
    <w:multiLevelType w:val="hybridMultilevel"/>
    <w:tmpl w:val="21E0E45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3FAE2EE9"/>
    <w:multiLevelType w:val="hybridMultilevel"/>
    <w:tmpl w:val="8C260B08"/>
    <w:lvl w:ilvl="0" w:tplc="8926E4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122732B"/>
    <w:multiLevelType w:val="hybridMultilevel"/>
    <w:tmpl w:val="7A2A204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nsid w:val="422D07A6"/>
    <w:multiLevelType w:val="hybridMultilevel"/>
    <w:tmpl w:val="DEB203CE"/>
    <w:lvl w:ilvl="0" w:tplc="55868230">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7">
    <w:nsid w:val="42B0269C"/>
    <w:multiLevelType w:val="hybridMultilevel"/>
    <w:tmpl w:val="C4BE214A"/>
    <w:lvl w:ilvl="0" w:tplc="EE5E502E">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C50BBC"/>
    <w:multiLevelType w:val="hybridMultilevel"/>
    <w:tmpl w:val="A0AA3CF2"/>
    <w:lvl w:ilvl="0" w:tplc="FFFFFFFF">
      <w:start w:val="1"/>
      <w:numFmt w:val="taiwaneseCountingThousand"/>
      <w:lvlText w:val="%1、"/>
      <w:lvlJc w:val="left"/>
      <w:pPr>
        <w:tabs>
          <w:tab w:val="num" w:pos="480"/>
        </w:tabs>
        <w:ind w:left="480" w:hanging="480"/>
      </w:pPr>
    </w:lvl>
    <w:lvl w:ilvl="1" w:tplc="9640944C">
      <w:start w:val="1"/>
      <w:numFmt w:val="lowerRoman"/>
      <w:lvlText w:val="%2."/>
      <w:lvlJc w:val="left"/>
      <w:pPr>
        <w:tabs>
          <w:tab w:val="num" w:pos="1200"/>
        </w:tabs>
        <w:ind w:left="1200" w:hanging="720"/>
      </w:pPr>
      <w:rPr>
        <w:rFonts w:ascii="Times New Roman" w:hAnsi="Times New Roman" w:hint="default"/>
      </w:rPr>
    </w:lvl>
    <w:lvl w:ilvl="2" w:tplc="FFFFFFFF">
      <w:start w:val="1"/>
      <w:numFmt w:val="lowerRoman"/>
      <w:lvlText w:val="%3."/>
      <w:lvlJc w:val="right"/>
      <w:pPr>
        <w:tabs>
          <w:tab w:val="num" w:pos="1440"/>
        </w:tabs>
        <w:ind w:left="1440" w:hanging="480"/>
      </w:pPr>
    </w:lvl>
    <w:lvl w:ilvl="3" w:tplc="7952D5A0">
      <w:start w:val="1"/>
      <w:numFmt w:val="decimal"/>
      <w:lvlText w:val="%4."/>
      <w:lvlJc w:val="left"/>
      <w:pPr>
        <w:tabs>
          <w:tab w:val="num" w:pos="1800"/>
        </w:tabs>
        <w:ind w:left="1800" w:hanging="360"/>
      </w:pPr>
      <w:rPr>
        <w:rFonts w:ascii="標楷體" w:hAnsi="標楷體"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510C019E"/>
    <w:multiLevelType w:val="hybridMultilevel"/>
    <w:tmpl w:val="6FD4A19A"/>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0">
    <w:nsid w:val="52BD7379"/>
    <w:multiLevelType w:val="hybridMultilevel"/>
    <w:tmpl w:val="3E62B668"/>
    <w:lvl w:ilvl="0" w:tplc="1B68CBFC">
      <w:start w:val="2"/>
      <w:numFmt w:val="decimal"/>
      <w:lvlText w:val="%1."/>
      <w:lvlJc w:val="left"/>
      <w:pPr>
        <w:ind w:left="705" w:hanging="360"/>
      </w:pPr>
      <w:rPr>
        <w:rFonts w:hAnsi="標楷體"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1">
    <w:nsid w:val="536874FD"/>
    <w:multiLevelType w:val="hybridMultilevel"/>
    <w:tmpl w:val="9BBA9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7706E7"/>
    <w:multiLevelType w:val="hybridMultilevel"/>
    <w:tmpl w:val="8C260B08"/>
    <w:lvl w:ilvl="0" w:tplc="8926E4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B3416A1"/>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C72D1B"/>
    <w:multiLevelType w:val="hybridMultilevel"/>
    <w:tmpl w:val="64FC7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48804EA"/>
    <w:multiLevelType w:val="hybridMultilevel"/>
    <w:tmpl w:val="3FF87558"/>
    <w:lvl w:ilvl="0" w:tplc="1A80F6F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nsid w:val="6C3A4422"/>
    <w:multiLevelType w:val="hybridMultilevel"/>
    <w:tmpl w:val="AD123A32"/>
    <w:lvl w:ilvl="0" w:tplc="004E1DA6">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7">
    <w:nsid w:val="6CF6591B"/>
    <w:multiLevelType w:val="hybridMultilevel"/>
    <w:tmpl w:val="703E7BBE"/>
    <w:lvl w:ilvl="0" w:tplc="F4BEC96C">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76E00CE"/>
    <w:multiLevelType w:val="hybridMultilevel"/>
    <w:tmpl w:val="3BEC52CA"/>
    <w:lvl w:ilvl="0" w:tplc="6540B0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69158E"/>
    <w:multiLevelType w:val="hybridMultilevel"/>
    <w:tmpl w:val="7DDABA8C"/>
    <w:lvl w:ilvl="0" w:tplc="469E9E04">
      <w:start w:val="1"/>
      <w:numFmt w:val="decimal"/>
      <w:lvlText w:val="%1."/>
      <w:lvlJc w:val="left"/>
      <w:pPr>
        <w:ind w:left="720" w:hanging="360"/>
      </w:pPr>
      <w:rPr>
        <w:rFonts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8"/>
  </w:num>
  <w:num w:numId="2">
    <w:abstractNumId w:val="0"/>
  </w:num>
  <w:num w:numId="3">
    <w:abstractNumId w:val="1"/>
  </w:num>
  <w:num w:numId="4">
    <w:abstractNumId w:val="5"/>
  </w:num>
  <w:num w:numId="5">
    <w:abstractNumId w:val="12"/>
  </w:num>
  <w:num w:numId="6">
    <w:abstractNumId w:val="27"/>
  </w:num>
  <w:num w:numId="7">
    <w:abstractNumId w:val="3"/>
  </w:num>
  <w:num w:numId="8">
    <w:abstractNumId w:val="9"/>
  </w:num>
  <w:num w:numId="9">
    <w:abstractNumId w:val="7"/>
  </w:num>
  <w:num w:numId="10">
    <w:abstractNumId w:val="8"/>
  </w:num>
  <w:num w:numId="11">
    <w:abstractNumId w:val="2"/>
  </w:num>
  <w:num w:numId="12">
    <w:abstractNumId w:val="28"/>
  </w:num>
  <w:num w:numId="13">
    <w:abstractNumId w:val="17"/>
  </w:num>
  <w:num w:numId="14">
    <w:abstractNumId w:val="23"/>
  </w:num>
  <w:num w:numId="15">
    <w:abstractNumId w:val="20"/>
  </w:num>
  <w:num w:numId="16">
    <w:abstractNumId w:val="24"/>
  </w:num>
  <w:num w:numId="17">
    <w:abstractNumId w:val="10"/>
  </w:num>
  <w:num w:numId="18">
    <w:abstractNumId w:val="4"/>
  </w:num>
  <w:num w:numId="19">
    <w:abstractNumId w:val="29"/>
  </w:num>
  <w:num w:numId="20">
    <w:abstractNumId w:val="15"/>
  </w:num>
  <w:num w:numId="21">
    <w:abstractNumId w:val="26"/>
  </w:num>
  <w:num w:numId="22">
    <w:abstractNumId w:val="14"/>
  </w:num>
  <w:num w:numId="23">
    <w:abstractNumId w:val="13"/>
  </w:num>
  <w:num w:numId="24">
    <w:abstractNumId w:val="25"/>
  </w:num>
  <w:num w:numId="25">
    <w:abstractNumId w:val="19"/>
  </w:num>
  <w:num w:numId="26">
    <w:abstractNumId w:val="11"/>
  </w:num>
  <w:num w:numId="27">
    <w:abstractNumId w:val="16"/>
  </w:num>
  <w:num w:numId="28">
    <w:abstractNumId w:val="22"/>
  </w:num>
  <w:num w:numId="29">
    <w:abstractNumId w:val="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92"/>
    <w:rsid w:val="00032169"/>
    <w:rsid w:val="00044C90"/>
    <w:rsid w:val="000575D8"/>
    <w:rsid w:val="00063A15"/>
    <w:rsid w:val="000968B4"/>
    <w:rsid w:val="000D0B3F"/>
    <w:rsid w:val="000D3152"/>
    <w:rsid w:val="000E61F1"/>
    <w:rsid w:val="000F5C97"/>
    <w:rsid w:val="00117ED6"/>
    <w:rsid w:val="0012601F"/>
    <w:rsid w:val="00147662"/>
    <w:rsid w:val="00152DED"/>
    <w:rsid w:val="00155DE2"/>
    <w:rsid w:val="001C3471"/>
    <w:rsid w:val="001D44F1"/>
    <w:rsid w:val="00204A26"/>
    <w:rsid w:val="002238F8"/>
    <w:rsid w:val="00235271"/>
    <w:rsid w:val="0025540E"/>
    <w:rsid w:val="00263603"/>
    <w:rsid w:val="0028616D"/>
    <w:rsid w:val="002D6FAA"/>
    <w:rsid w:val="002F71F1"/>
    <w:rsid w:val="00303110"/>
    <w:rsid w:val="00304E10"/>
    <w:rsid w:val="00315718"/>
    <w:rsid w:val="003209D3"/>
    <w:rsid w:val="00334BA5"/>
    <w:rsid w:val="003711A1"/>
    <w:rsid w:val="00374EDA"/>
    <w:rsid w:val="0038629E"/>
    <w:rsid w:val="00397317"/>
    <w:rsid w:val="003D5395"/>
    <w:rsid w:val="003F7A98"/>
    <w:rsid w:val="00433234"/>
    <w:rsid w:val="004705E1"/>
    <w:rsid w:val="0047068F"/>
    <w:rsid w:val="00477B51"/>
    <w:rsid w:val="004843D2"/>
    <w:rsid w:val="004B7F62"/>
    <w:rsid w:val="004F5CBC"/>
    <w:rsid w:val="0055125E"/>
    <w:rsid w:val="00575C43"/>
    <w:rsid w:val="00576B3A"/>
    <w:rsid w:val="005A6AF8"/>
    <w:rsid w:val="005C716B"/>
    <w:rsid w:val="005D1147"/>
    <w:rsid w:val="005E560E"/>
    <w:rsid w:val="005F0805"/>
    <w:rsid w:val="00612BD8"/>
    <w:rsid w:val="00613DC8"/>
    <w:rsid w:val="00623870"/>
    <w:rsid w:val="00626A13"/>
    <w:rsid w:val="00635E8B"/>
    <w:rsid w:val="006565EE"/>
    <w:rsid w:val="006657E4"/>
    <w:rsid w:val="00675956"/>
    <w:rsid w:val="006C2077"/>
    <w:rsid w:val="006C6249"/>
    <w:rsid w:val="006D46E4"/>
    <w:rsid w:val="006D7924"/>
    <w:rsid w:val="007102F9"/>
    <w:rsid w:val="007221B8"/>
    <w:rsid w:val="007318DB"/>
    <w:rsid w:val="00740485"/>
    <w:rsid w:val="007649DA"/>
    <w:rsid w:val="0076773A"/>
    <w:rsid w:val="00775198"/>
    <w:rsid w:val="007C55EA"/>
    <w:rsid w:val="007D0DC0"/>
    <w:rsid w:val="007D36C6"/>
    <w:rsid w:val="00802248"/>
    <w:rsid w:val="00825702"/>
    <w:rsid w:val="00846A70"/>
    <w:rsid w:val="00850086"/>
    <w:rsid w:val="00852743"/>
    <w:rsid w:val="00853339"/>
    <w:rsid w:val="00877CE3"/>
    <w:rsid w:val="008A5B11"/>
    <w:rsid w:val="008C3B1B"/>
    <w:rsid w:val="008C74D9"/>
    <w:rsid w:val="0090084B"/>
    <w:rsid w:val="00902C14"/>
    <w:rsid w:val="0092441A"/>
    <w:rsid w:val="009329EA"/>
    <w:rsid w:val="009418F4"/>
    <w:rsid w:val="009466C6"/>
    <w:rsid w:val="0095771B"/>
    <w:rsid w:val="0098633F"/>
    <w:rsid w:val="00995158"/>
    <w:rsid w:val="009B311F"/>
    <w:rsid w:val="009C0366"/>
    <w:rsid w:val="009C48D7"/>
    <w:rsid w:val="009D0F7F"/>
    <w:rsid w:val="009D5825"/>
    <w:rsid w:val="00A042AB"/>
    <w:rsid w:val="00A044D4"/>
    <w:rsid w:val="00A143AE"/>
    <w:rsid w:val="00A231E5"/>
    <w:rsid w:val="00A404D2"/>
    <w:rsid w:val="00A607B9"/>
    <w:rsid w:val="00A77AAE"/>
    <w:rsid w:val="00A81024"/>
    <w:rsid w:val="00A87D8C"/>
    <w:rsid w:val="00A96FEB"/>
    <w:rsid w:val="00A97A71"/>
    <w:rsid w:val="00AB3C05"/>
    <w:rsid w:val="00AB6B03"/>
    <w:rsid w:val="00AC4896"/>
    <w:rsid w:val="00AD326E"/>
    <w:rsid w:val="00B34EAF"/>
    <w:rsid w:val="00B5241D"/>
    <w:rsid w:val="00B6092A"/>
    <w:rsid w:val="00BA164A"/>
    <w:rsid w:val="00BD2763"/>
    <w:rsid w:val="00BD47AB"/>
    <w:rsid w:val="00BE02C1"/>
    <w:rsid w:val="00BE7B00"/>
    <w:rsid w:val="00C44302"/>
    <w:rsid w:val="00C47FDD"/>
    <w:rsid w:val="00C52679"/>
    <w:rsid w:val="00C530DF"/>
    <w:rsid w:val="00C73DD8"/>
    <w:rsid w:val="00C90E38"/>
    <w:rsid w:val="00C93B1A"/>
    <w:rsid w:val="00CC244C"/>
    <w:rsid w:val="00CC2A7B"/>
    <w:rsid w:val="00CE13FF"/>
    <w:rsid w:val="00CF3472"/>
    <w:rsid w:val="00D05B2C"/>
    <w:rsid w:val="00D0749D"/>
    <w:rsid w:val="00D21D83"/>
    <w:rsid w:val="00D2350E"/>
    <w:rsid w:val="00D364BE"/>
    <w:rsid w:val="00D406CD"/>
    <w:rsid w:val="00D618D1"/>
    <w:rsid w:val="00D76FA1"/>
    <w:rsid w:val="00D86EAA"/>
    <w:rsid w:val="00D9735C"/>
    <w:rsid w:val="00DA167C"/>
    <w:rsid w:val="00E05162"/>
    <w:rsid w:val="00E07416"/>
    <w:rsid w:val="00E271F7"/>
    <w:rsid w:val="00E37C4A"/>
    <w:rsid w:val="00E402EB"/>
    <w:rsid w:val="00E52267"/>
    <w:rsid w:val="00E77F44"/>
    <w:rsid w:val="00EA1DDF"/>
    <w:rsid w:val="00EB6505"/>
    <w:rsid w:val="00F025BE"/>
    <w:rsid w:val="00F2038C"/>
    <w:rsid w:val="00F24741"/>
    <w:rsid w:val="00F47C61"/>
    <w:rsid w:val="00F506D7"/>
    <w:rsid w:val="00F810DE"/>
    <w:rsid w:val="00F81A82"/>
    <w:rsid w:val="00F904FF"/>
    <w:rsid w:val="00FA577E"/>
    <w:rsid w:val="00FA6B92"/>
    <w:rsid w:val="00FE2AE7"/>
    <w:rsid w:val="00FF4A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B92"/>
    <w:pPr>
      <w:tabs>
        <w:tab w:val="center" w:pos="4153"/>
        <w:tab w:val="right" w:pos="8306"/>
      </w:tabs>
      <w:snapToGrid w:val="0"/>
    </w:pPr>
    <w:rPr>
      <w:sz w:val="20"/>
      <w:szCs w:val="20"/>
    </w:rPr>
  </w:style>
  <w:style w:type="character" w:customStyle="1" w:styleId="a4">
    <w:name w:val="頁首 字元"/>
    <w:basedOn w:val="a0"/>
    <w:link w:val="a3"/>
    <w:uiPriority w:val="99"/>
    <w:rsid w:val="00FA6B92"/>
    <w:rPr>
      <w:sz w:val="20"/>
      <w:szCs w:val="20"/>
    </w:rPr>
  </w:style>
  <w:style w:type="paragraph" w:styleId="a5">
    <w:name w:val="footer"/>
    <w:basedOn w:val="a"/>
    <w:link w:val="a6"/>
    <w:uiPriority w:val="99"/>
    <w:unhideWhenUsed/>
    <w:rsid w:val="00FA6B92"/>
    <w:pPr>
      <w:tabs>
        <w:tab w:val="center" w:pos="4153"/>
        <w:tab w:val="right" w:pos="8306"/>
      </w:tabs>
      <w:snapToGrid w:val="0"/>
    </w:pPr>
    <w:rPr>
      <w:sz w:val="20"/>
      <w:szCs w:val="20"/>
    </w:rPr>
  </w:style>
  <w:style w:type="character" w:customStyle="1" w:styleId="a6">
    <w:name w:val="頁尾 字元"/>
    <w:basedOn w:val="a0"/>
    <w:link w:val="a5"/>
    <w:uiPriority w:val="99"/>
    <w:rsid w:val="00FA6B92"/>
    <w:rPr>
      <w:sz w:val="20"/>
      <w:szCs w:val="20"/>
    </w:rPr>
  </w:style>
  <w:style w:type="paragraph" w:styleId="a7">
    <w:name w:val="Balloon Text"/>
    <w:basedOn w:val="a"/>
    <w:link w:val="a8"/>
    <w:uiPriority w:val="99"/>
    <w:semiHidden/>
    <w:unhideWhenUsed/>
    <w:rsid w:val="00FA6B92"/>
    <w:rPr>
      <w:rFonts w:ascii="Cambria" w:hAnsi="Cambria"/>
      <w:sz w:val="18"/>
      <w:szCs w:val="18"/>
    </w:rPr>
  </w:style>
  <w:style w:type="character" w:customStyle="1" w:styleId="a8">
    <w:name w:val="註解方塊文字 字元"/>
    <w:basedOn w:val="a0"/>
    <w:link w:val="a7"/>
    <w:uiPriority w:val="99"/>
    <w:semiHidden/>
    <w:rsid w:val="00FA6B92"/>
    <w:rPr>
      <w:rFonts w:ascii="Cambria" w:eastAsia="新細明體" w:hAnsi="Cambria" w:cs="Times New Roman"/>
      <w:sz w:val="18"/>
      <w:szCs w:val="18"/>
    </w:rPr>
  </w:style>
  <w:style w:type="paragraph" w:styleId="a9">
    <w:name w:val="List Paragraph"/>
    <w:basedOn w:val="a"/>
    <w:uiPriority w:val="34"/>
    <w:qFormat/>
    <w:rsid w:val="00D86EAA"/>
    <w:pPr>
      <w:ind w:leftChars="200" w:left="480"/>
    </w:pPr>
  </w:style>
  <w:style w:type="character" w:customStyle="1" w:styleId="st1">
    <w:name w:val="st1"/>
    <w:basedOn w:val="a0"/>
    <w:rsid w:val="00E05162"/>
  </w:style>
  <w:style w:type="table" w:styleId="aa">
    <w:name w:val="Table Grid"/>
    <w:basedOn w:val="a1"/>
    <w:uiPriority w:val="59"/>
    <w:rsid w:val="00A8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9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5A2F-F0A2-46E4-93DD-5CA44A3A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577</Words>
  <Characters>3295</Characters>
  <Application>Microsoft Office Word</Application>
  <DocSecurity>0</DocSecurity>
  <Lines>27</Lines>
  <Paragraphs>7</Paragraphs>
  <ScaleCrop>false</ScaleCrop>
  <Company>台北榮民總醫院</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Yen-Po</dc:creator>
  <cp:lastModifiedBy>user</cp:lastModifiedBy>
  <cp:revision>22</cp:revision>
  <cp:lastPrinted>2015-11-20T06:33:00Z</cp:lastPrinted>
  <dcterms:created xsi:type="dcterms:W3CDTF">2015-02-11T05:54:00Z</dcterms:created>
  <dcterms:modified xsi:type="dcterms:W3CDTF">2016-09-26T02:19:00Z</dcterms:modified>
</cp:coreProperties>
</file>