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9D3" w:rsidRPr="00E21085" w:rsidRDefault="009919D3" w:rsidP="009919D3">
      <w:pPr>
        <w:jc w:val="center"/>
        <w:rPr>
          <w:b/>
          <w:sz w:val="32"/>
          <w:szCs w:val="32"/>
        </w:rPr>
      </w:pPr>
      <w:r w:rsidRPr="00E21085">
        <w:rPr>
          <w:rFonts w:hint="eastAsia"/>
          <w:b/>
          <w:sz w:val="32"/>
          <w:szCs w:val="32"/>
        </w:rPr>
        <w:t>脊索瘤</w:t>
      </w:r>
      <w:r w:rsidRPr="00E21085">
        <w:rPr>
          <w:rFonts w:hint="eastAsia"/>
          <w:b/>
          <w:sz w:val="32"/>
          <w:szCs w:val="32"/>
        </w:rPr>
        <w:t xml:space="preserve"> (</w:t>
      </w:r>
      <w:proofErr w:type="spellStart"/>
      <w:r w:rsidRPr="00E21085">
        <w:rPr>
          <w:rFonts w:hint="eastAsia"/>
          <w:b/>
          <w:sz w:val="32"/>
          <w:szCs w:val="32"/>
        </w:rPr>
        <w:t>Chordoma</w:t>
      </w:r>
      <w:proofErr w:type="spellEnd"/>
      <w:r w:rsidRPr="00E21085">
        <w:rPr>
          <w:rFonts w:hint="eastAsia"/>
          <w:b/>
          <w:sz w:val="32"/>
          <w:szCs w:val="32"/>
        </w:rPr>
        <w:t>)</w:t>
      </w:r>
    </w:p>
    <w:p w:rsidR="009919D3" w:rsidRPr="00E21085" w:rsidRDefault="009919D3" w:rsidP="009919D3">
      <w:pPr>
        <w:jc w:val="center"/>
        <w:rPr>
          <w:b/>
          <w:szCs w:val="24"/>
          <w:bdr w:val="single" w:sz="4" w:space="0" w:color="auto"/>
        </w:rPr>
      </w:pPr>
      <w:r w:rsidRPr="00E21085">
        <w:rPr>
          <w:rFonts w:hint="eastAsia"/>
          <w:b/>
          <w:szCs w:val="24"/>
          <w:bdr w:val="single" w:sz="4" w:space="0" w:color="auto"/>
        </w:rPr>
        <w:t>病例報告</w:t>
      </w:r>
    </w:p>
    <w:p w:rsidR="007A2581" w:rsidRPr="00E21085" w:rsidRDefault="00001219" w:rsidP="007A2581">
      <w:pPr>
        <w:ind w:firstLine="480"/>
        <w:rPr>
          <w:szCs w:val="24"/>
        </w:rPr>
      </w:pPr>
      <w:r w:rsidRPr="00E21085">
        <w:rPr>
          <w:rFonts w:hint="eastAsia"/>
          <w:szCs w:val="24"/>
        </w:rPr>
        <w:t>病患為一位</w:t>
      </w:r>
      <w:r w:rsidRPr="00E21085">
        <w:rPr>
          <w:szCs w:val="24"/>
        </w:rPr>
        <w:t>44</w:t>
      </w:r>
      <w:r w:rsidRPr="00E21085">
        <w:rPr>
          <w:rFonts w:hint="eastAsia"/>
          <w:szCs w:val="24"/>
        </w:rPr>
        <w:t>歲男性，過去無其他重大疾病史。病人</w:t>
      </w:r>
      <w:r w:rsidR="00C96F6E" w:rsidRPr="00E21085">
        <w:rPr>
          <w:rFonts w:hint="eastAsia"/>
          <w:szCs w:val="24"/>
        </w:rPr>
        <w:t>自述起初後</w:t>
      </w:r>
      <w:r w:rsidRPr="00E21085">
        <w:rPr>
          <w:rFonts w:hint="eastAsia"/>
          <w:szCs w:val="24"/>
        </w:rPr>
        <w:t>眼窩區域頭痛一個月。四個月後出現視力模糊的情形，</w:t>
      </w:r>
      <w:r w:rsidR="00C96F6E" w:rsidRPr="00E21085">
        <w:rPr>
          <w:rFonts w:hint="eastAsia"/>
          <w:szCs w:val="24"/>
        </w:rPr>
        <w:t>病患</w:t>
      </w:r>
      <w:r w:rsidRPr="00E21085">
        <w:rPr>
          <w:rFonts w:hint="eastAsia"/>
          <w:szCs w:val="24"/>
        </w:rPr>
        <w:t>逕自</w:t>
      </w:r>
      <w:r w:rsidR="00C96F6E" w:rsidRPr="00E21085">
        <w:rPr>
          <w:rFonts w:hint="eastAsia"/>
          <w:szCs w:val="24"/>
        </w:rPr>
        <w:t>到</w:t>
      </w:r>
      <w:proofErr w:type="gramStart"/>
      <w:r w:rsidRPr="00E21085">
        <w:rPr>
          <w:rFonts w:hint="eastAsia"/>
          <w:szCs w:val="24"/>
        </w:rPr>
        <w:t>眼鏡行配了</w:t>
      </w:r>
      <w:proofErr w:type="gramEnd"/>
      <w:r w:rsidRPr="00E21085">
        <w:rPr>
          <w:rFonts w:hint="eastAsia"/>
          <w:szCs w:val="24"/>
        </w:rPr>
        <w:t>老花眼鏡，但視力模糊的情形依然沒有改善，甚至出現了</w:t>
      </w:r>
      <w:proofErr w:type="gramStart"/>
      <w:r w:rsidRPr="00E21085">
        <w:rPr>
          <w:rFonts w:hint="eastAsia"/>
          <w:szCs w:val="24"/>
        </w:rPr>
        <w:t>複</w:t>
      </w:r>
      <w:proofErr w:type="gramEnd"/>
      <w:r w:rsidRPr="00E21085">
        <w:rPr>
          <w:rFonts w:hint="eastAsia"/>
          <w:szCs w:val="24"/>
        </w:rPr>
        <w:t>視</w:t>
      </w:r>
      <w:r w:rsidR="00E21085" w:rsidRPr="00E21085">
        <w:rPr>
          <w:rFonts w:hint="eastAsia"/>
          <w:szCs w:val="24"/>
        </w:rPr>
        <w:t>(</w:t>
      </w:r>
      <w:r w:rsidR="00E21085" w:rsidRPr="00E21085">
        <w:rPr>
          <w:szCs w:val="24"/>
        </w:rPr>
        <w:t>diplopia)</w:t>
      </w:r>
      <w:r w:rsidR="00C96F6E" w:rsidRPr="00E21085">
        <w:rPr>
          <w:rFonts w:hint="eastAsia"/>
          <w:szCs w:val="24"/>
        </w:rPr>
        <w:t>與右眼突出</w:t>
      </w:r>
      <w:r w:rsidR="00E21085" w:rsidRPr="00E21085">
        <w:rPr>
          <w:rFonts w:hint="eastAsia"/>
          <w:szCs w:val="24"/>
        </w:rPr>
        <w:t>(</w:t>
      </w:r>
      <w:proofErr w:type="spellStart"/>
      <w:r w:rsidR="00E21085" w:rsidRPr="00E21085">
        <w:rPr>
          <w:rFonts w:hint="eastAsia"/>
          <w:szCs w:val="24"/>
        </w:rPr>
        <w:t>proptosis</w:t>
      </w:r>
      <w:proofErr w:type="spellEnd"/>
      <w:r w:rsidR="00E21085" w:rsidRPr="00E21085">
        <w:rPr>
          <w:rFonts w:hint="eastAsia"/>
          <w:szCs w:val="24"/>
        </w:rPr>
        <w:t>)</w:t>
      </w:r>
      <w:r w:rsidRPr="00E21085">
        <w:rPr>
          <w:rFonts w:hint="eastAsia"/>
          <w:szCs w:val="24"/>
        </w:rPr>
        <w:t>的</w:t>
      </w:r>
      <w:r w:rsidR="008B7AB8" w:rsidRPr="00E21085">
        <w:rPr>
          <w:rFonts w:hint="eastAsia"/>
          <w:szCs w:val="24"/>
        </w:rPr>
        <w:t>症狀</w:t>
      </w:r>
      <w:r w:rsidR="00C96F6E" w:rsidRPr="00E21085">
        <w:rPr>
          <w:rFonts w:hint="eastAsia"/>
          <w:szCs w:val="24"/>
        </w:rPr>
        <w:t>。病患</w:t>
      </w:r>
      <w:r w:rsidR="00AF3F8E" w:rsidRPr="00E21085">
        <w:rPr>
          <w:rFonts w:hint="eastAsia"/>
          <w:szCs w:val="24"/>
        </w:rPr>
        <w:t>至診所就診後被轉診到</w:t>
      </w:r>
      <w:proofErr w:type="gramStart"/>
      <w:r w:rsidRPr="00E21085">
        <w:rPr>
          <w:rFonts w:hint="eastAsia"/>
          <w:szCs w:val="24"/>
        </w:rPr>
        <w:t>本院</w:t>
      </w:r>
      <w:r w:rsidR="00AF3F8E" w:rsidRPr="00E21085">
        <w:rPr>
          <w:rFonts w:hint="eastAsia"/>
          <w:szCs w:val="24"/>
        </w:rPr>
        <w:t>鼻科</w:t>
      </w:r>
      <w:proofErr w:type="gramEnd"/>
      <w:r w:rsidRPr="00E21085">
        <w:rPr>
          <w:rFonts w:hint="eastAsia"/>
          <w:szCs w:val="24"/>
        </w:rPr>
        <w:t>門診。</w:t>
      </w:r>
    </w:p>
    <w:p w:rsidR="008B7AB8" w:rsidRPr="00E21085" w:rsidRDefault="004442DE" w:rsidP="007A2581">
      <w:pPr>
        <w:ind w:firstLine="480"/>
        <w:rPr>
          <w:szCs w:val="24"/>
        </w:rPr>
      </w:pPr>
      <w:r w:rsidRPr="00E21085">
        <w:rPr>
          <w:rFonts w:hint="eastAsia"/>
          <w:szCs w:val="24"/>
        </w:rPr>
        <w:t>理學檢查發現病人</w:t>
      </w:r>
      <w:proofErr w:type="gramStart"/>
      <w:r w:rsidRPr="00E21085">
        <w:rPr>
          <w:rFonts w:hint="eastAsia"/>
          <w:szCs w:val="24"/>
        </w:rPr>
        <w:t>右</w:t>
      </w:r>
      <w:r w:rsidR="00E21085" w:rsidRPr="00E21085">
        <w:rPr>
          <w:rFonts w:hint="eastAsia"/>
          <w:szCs w:val="24"/>
        </w:rPr>
        <w:t>側</w:t>
      </w:r>
      <w:r w:rsidR="007A2581" w:rsidRPr="00E21085">
        <w:rPr>
          <w:rFonts w:hint="eastAsia"/>
          <w:szCs w:val="24"/>
        </w:rPr>
        <w:t>動眼</w:t>
      </w:r>
      <w:proofErr w:type="gramEnd"/>
      <w:r w:rsidR="00E21085" w:rsidRPr="00E21085">
        <w:rPr>
          <w:rFonts w:hint="eastAsia"/>
          <w:szCs w:val="24"/>
        </w:rPr>
        <w:t>(CN</w:t>
      </w:r>
      <w:r w:rsidR="00E21085" w:rsidRPr="00E21085">
        <w:rPr>
          <w:szCs w:val="24"/>
        </w:rPr>
        <w:t>3)</w:t>
      </w:r>
      <w:r w:rsidR="007A2581" w:rsidRPr="00E21085">
        <w:rPr>
          <w:rFonts w:hint="eastAsia"/>
          <w:szCs w:val="24"/>
        </w:rPr>
        <w:t>與外旋神經</w:t>
      </w:r>
      <w:r w:rsidR="00E21085" w:rsidRPr="00E21085">
        <w:rPr>
          <w:rFonts w:hint="eastAsia"/>
          <w:szCs w:val="24"/>
        </w:rPr>
        <w:t>(CN6)</w:t>
      </w:r>
      <w:r w:rsidR="007A2581" w:rsidRPr="00E21085">
        <w:rPr>
          <w:rFonts w:hint="eastAsia"/>
          <w:szCs w:val="24"/>
        </w:rPr>
        <w:t>麻痺</w:t>
      </w:r>
      <w:r w:rsidRPr="00E21085">
        <w:rPr>
          <w:rFonts w:hint="eastAsia"/>
          <w:szCs w:val="24"/>
        </w:rPr>
        <w:t>。</w:t>
      </w:r>
      <w:proofErr w:type="gramStart"/>
      <w:r w:rsidR="008B7AB8" w:rsidRPr="00E21085">
        <w:rPr>
          <w:rFonts w:hint="eastAsia"/>
          <w:szCs w:val="24"/>
        </w:rPr>
        <w:t>鼻</w:t>
      </w:r>
      <w:proofErr w:type="gramEnd"/>
      <w:r w:rsidR="008B7AB8" w:rsidRPr="00E21085">
        <w:rPr>
          <w:rFonts w:hint="eastAsia"/>
          <w:szCs w:val="24"/>
        </w:rPr>
        <w:t>內視鏡除看到兩邊</w:t>
      </w:r>
      <w:proofErr w:type="gramStart"/>
      <w:r w:rsidR="008B7AB8" w:rsidRPr="00E21085">
        <w:rPr>
          <w:rFonts w:hint="eastAsia"/>
          <w:szCs w:val="24"/>
        </w:rPr>
        <w:t>中鼻甲</w:t>
      </w:r>
      <w:proofErr w:type="gramEnd"/>
      <w:r w:rsidR="008B7AB8" w:rsidRPr="00E21085">
        <w:rPr>
          <w:rFonts w:hint="eastAsia"/>
          <w:szCs w:val="24"/>
        </w:rPr>
        <w:t>有息肉樣</w:t>
      </w:r>
      <w:r w:rsidR="00AB687E" w:rsidRPr="00E21085">
        <w:rPr>
          <w:rFonts w:hint="eastAsia"/>
          <w:szCs w:val="24"/>
        </w:rPr>
        <w:t>(</w:t>
      </w:r>
      <w:proofErr w:type="spellStart"/>
      <w:r w:rsidR="00AB687E" w:rsidRPr="00E21085">
        <w:rPr>
          <w:rFonts w:hint="eastAsia"/>
          <w:szCs w:val="24"/>
        </w:rPr>
        <w:t>polypoid</w:t>
      </w:r>
      <w:proofErr w:type="spellEnd"/>
      <w:r w:rsidR="00AB687E" w:rsidRPr="00E21085">
        <w:rPr>
          <w:rFonts w:hint="eastAsia"/>
          <w:szCs w:val="24"/>
        </w:rPr>
        <w:t>)</w:t>
      </w:r>
      <w:r w:rsidR="008B7AB8" w:rsidRPr="00E21085">
        <w:rPr>
          <w:rFonts w:hint="eastAsia"/>
          <w:szCs w:val="24"/>
        </w:rPr>
        <w:t>變化以外沒有其他特異的發現。</w:t>
      </w:r>
      <w:r w:rsidRPr="00E21085">
        <w:rPr>
          <w:rFonts w:hint="eastAsia"/>
          <w:szCs w:val="24"/>
        </w:rPr>
        <w:t>我們後續</w:t>
      </w:r>
      <w:r w:rsidR="00001219" w:rsidRPr="00E21085">
        <w:rPr>
          <w:rFonts w:hint="eastAsia"/>
          <w:szCs w:val="24"/>
        </w:rPr>
        <w:t>為病人安排了電腦斷層</w:t>
      </w:r>
      <w:r w:rsidR="00CD4B8E" w:rsidRPr="00E21085">
        <w:rPr>
          <w:rFonts w:hint="eastAsia"/>
          <w:szCs w:val="24"/>
        </w:rPr>
        <w:t>與核磁共振檢查</w:t>
      </w:r>
      <w:r w:rsidR="00AF3F8E" w:rsidRPr="00E21085">
        <w:rPr>
          <w:rFonts w:hint="eastAsia"/>
          <w:szCs w:val="24"/>
        </w:rPr>
        <w:t>，</w:t>
      </w:r>
      <w:r w:rsidRPr="00E21085">
        <w:rPr>
          <w:rFonts w:hint="eastAsia"/>
          <w:szCs w:val="24"/>
        </w:rPr>
        <w:t>看到</w:t>
      </w:r>
      <w:r w:rsidR="00CF2187" w:rsidRPr="00E21085">
        <w:rPr>
          <w:rFonts w:hint="eastAsia"/>
          <w:szCs w:val="24"/>
        </w:rPr>
        <w:t>位於腦</w:t>
      </w:r>
      <w:proofErr w:type="gramStart"/>
      <w:r w:rsidR="00CF2187" w:rsidRPr="00E21085">
        <w:rPr>
          <w:rFonts w:hint="eastAsia"/>
          <w:szCs w:val="24"/>
        </w:rPr>
        <w:t>部蝶鞍</w:t>
      </w:r>
      <w:proofErr w:type="gramEnd"/>
      <w:r w:rsidR="00E21085" w:rsidRPr="00E21085">
        <w:rPr>
          <w:rFonts w:hint="eastAsia"/>
          <w:szCs w:val="24"/>
        </w:rPr>
        <w:t>(</w:t>
      </w:r>
      <w:proofErr w:type="spellStart"/>
      <w:r w:rsidR="00E21085" w:rsidRPr="00E21085">
        <w:rPr>
          <w:rFonts w:hint="eastAsia"/>
          <w:szCs w:val="24"/>
        </w:rPr>
        <w:t>sella</w:t>
      </w:r>
      <w:proofErr w:type="spellEnd"/>
      <w:r w:rsidR="00E21085" w:rsidRPr="00E21085">
        <w:rPr>
          <w:rFonts w:hint="eastAsia"/>
          <w:szCs w:val="24"/>
        </w:rPr>
        <w:t>)</w:t>
      </w:r>
      <w:r w:rsidR="00CF2187" w:rsidRPr="00E21085">
        <w:rPr>
          <w:rFonts w:hint="eastAsia"/>
          <w:szCs w:val="24"/>
        </w:rPr>
        <w:t>位置有</w:t>
      </w:r>
      <w:r w:rsidR="00AF3F8E" w:rsidRPr="00E21085">
        <w:rPr>
          <w:rFonts w:hint="eastAsia"/>
          <w:szCs w:val="24"/>
        </w:rPr>
        <w:t>一</w:t>
      </w:r>
      <w:r w:rsidR="00001219" w:rsidRPr="00E21085">
        <w:rPr>
          <w:rFonts w:hint="eastAsia"/>
          <w:szCs w:val="24"/>
        </w:rPr>
        <w:t>近</w:t>
      </w:r>
      <w:r w:rsidR="00AF3F8E" w:rsidRPr="00E21085">
        <w:rPr>
          <w:rFonts w:hint="eastAsia"/>
          <w:szCs w:val="24"/>
        </w:rPr>
        <w:t>3</w:t>
      </w:r>
      <w:r w:rsidR="00AF3F8E" w:rsidRPr="00E21085">
        <w:rPr>
          <w:rFonts w:hint="eastAsia"/>
          <w:szCs w:val="24"/>
        </w:rPr>
        <w:t>公分大</w:t>
      </w:r>
      <w:r w:rsidR="00AB687E">
        <w:rPr>
          <w:rFonts w:hint="eastAsia"/>
          <w:szCs w:val="24"/>
        </w:rPr>
        <w:t>的</w:t>
      </w:r>
      <w:r w:rsidR="00AF3F8E" w:rsidRPr="00E21085">
        <w:rPr>
          <w:rFonts w:hint="eastAsia"/>
          <w:szCs w:val="24"/>
        </w:rPr>
        <w:t>腫瘤</w:t>
      </w:r>
      <w:r w:rsidR="000B16A6" w:rsidRPr="00E21085">
        <w:rPr>
          <w:rFonts w:hint="eastAsia"/>
          <w:szCs w:val="24"/>
        </w:rPr>
        <w:t>，</w:t>
      </w:r>
      <w:r w:rsidR="00AB687E">
        <w:rPr>
          <w:rFonts w:hint="eastAsia"/>
          <w:szCs w:val="24"/>
        </w:rPr>
        <w:t>隨即</w:t>
      </w:r>
      <w:r w:rsidR="000B16A6" w:rsidRPr="00E21085">
        <w:rPr>
          <w:rFonts w:hint="eastAsia"/>
          <w:szCs w:val="24"/>
        </w:rPr>
        <w:t>轉</w:t>
      </w:r>
      <w:proofErr w:type="gramStart"/>
      <w:r w:rsidR="000B16A6" w:rsidRPr="00E21085">
        <w:rPr>
          <w:rFonts w:hint="eastAsia"/>
          <w:szCs w:val="24"/>
        </w:rPr>
        <w:t>介</w:t>
      </w:r>
      <w:proofErr w:type="gramEnd"/>
      <w:r w:rsidR="000B16A6" w:rsidRPr="00E21085">
        <w:rPr>
          <w:rFonts w:hint="eastAsia"/>
          <w:szCs w:val="24"/>
        </w:rPr>
        <w:t>給神經外科醫師做</w:t>
      </w:r>
      <w:r w:rsidR="00AB687E">
        <w:rPr>
          <w:rFonts w:hint="eastAsia"/>
          <w:szCs w:val="24"/>
        </w:rPr>
        <w:t>治療</w:t>
      </w:r>
      <w:r w:rsidR="000B16A6" w:rsidRPr="00E21085">
        <w:rPr>
          <w:rFonts w:hint="eastAsia"/>
          <w:szCs w:val="24"/>
        </w:rPr>
        <w:t>的評估。</w:t>
      </w:r>
    </w:p>
    <w:p w:rsidR="00AF3F8E" w:rsidRPr="00E21085" w:rsidRDefault="00AB687E" w:rsidP="007A2581">
      <w:pPr>
        <w:ind w:firstLine="480"/>
        <w:rPr>
          <w:szCs w:val="24"/>
        </w:rPr>
      </w:pPr>
      <w:r>
        <w:rPr>
          <w:rFonts w:hint="eastAsia"/>
          <w:szCs w:val="24"/>
        </w:rPr>
        <w:t>病患於是接受</w:t>
      </w:r>
      <w:proofErr w:type="gramStart"/>
      <w:r>
        <w:rPr>
          <w:rFonts w:hint="eastAsia"/>
          <w:szCs w:val="24"/>
        </w:rPr>
        <w:t>了</w:t>
      </w:r>
      <w:r w:rsidR="004442DE" w:rsidRPr="00E21085">
        <w:rPr>
          <w:rFonts w:hint="eastAsia"/>
          <w:szCs w:val="24"/>
        </w:rPr>
        <w:t>經鼻內視鏡</w:t>
      </w:r>
      <w:proofErr w:type="gramEnd"/>
      <w:r>
        <w:rPr>
          <w:rFonts w:hint="eastAsia"/>
          <w:szCs w:val="24"/>
        </w:rPr>
        <w:t>顱底</w:t>
      </w:r>
      <w:r w:rsidR="004442DE" w:rsidRPr="00E21085">
        <w:rPr>
          <w:rFonts w:hint="eastAsia"/>
          <w:szCs w:val="24"/>
        </w:rPr>
        <w:t>手術</w:t>
      </w:r>
      <w:r w:rsidR="000B16A6" w:rsidRPr="00E21085">
        <w:rPr>
          <w:rFonts w:hint="eastAsia"/>
          <w:szCs w:val="24"/>
        </w:rPr>
        <w:t>切除</w:t>
      </w:r>
      <w:proofErr w:type="gramStart"/>
      <w:r w:rsidR="000B16A6" w:rsidRPr="00E21085">
        <w:rPr>
          <w:rFonts w:hint="eastAsia"/>
          <w:szCs w:val="24"/>
        </w:rPr>
        <w:t>位於蝶鞍的</w:t>
      </w:r>
      <w:proofErr w:type="gramEnd"/>
      <w:r w:rsidR="000B16A6" w:rsidRPr="00E21085">
        <w:rPr>
          <w:rFonts w:hint="eastAsia"/>
          <w:szCs w:val="24"/>
        </w:rPr>
        <w:t>腫瘤。</w:t>
      </w:r>
      <w:r w:rsidR="008C14BE" w:rsidRPr="00E21085">
        <w:rPr>
          <w:rFonts w:hint="eastAsia"/>
          <w:szCs w:val="24"/>
        </w:rPr>
        <w:t>切除下來的腫瘤，</w:t>
      </w:r>
      <w:r w:rsidR="004442DE" w:rsidRPr="00E21085">
        <w:rPr>
          <w:rFonts w:hint="eastAsia"/>
          <w:szCs w:val="24"/>
        </w:rPr>
        <w:t>病理</w:t>
      </w:r>
      <w:r w:rsidR="008C14BE" w:rsidRPr="00E21085">
        <w:rPr>
          <w:rFonts w:hint="eastAsia"/>
          <w:szCs w:val="24"/>
        </w:rPr>
        <w:t>診斷為</w:t>
      </w:r>
      <w:r w:rsidR="004442DE" w:rsidRPr="00E21085">
        <w:rPr>
          <w:rFonts w:hint="eastAsia"/>
          <w:szCs w:val="24"/>
        </w:rPr>
        <w:t>脊索瘤</w:t>
      </w:r>
      <w:r w:rsidR="008C14BE" w:rsidRPr="00E21085">
        <w:rPr>
          <w:rFonts w:hint="eastAsia"/>
          <w:szCs w:val="24"/>
        </w:rPr>
        <w:t>(</w:t>
      </w:r>
      <w:proofErr w:type="spellStart"/>
      <w:r w:rsidR="008C14BE" w:rsidRPr="00E21085">
        <w:rPr>
          <w:rFonts w:hint="eastAsia"/>
          <w:szCs w:val="24"/>
        </w:rPr>
        <w:t>chordoma</w:t>
      </w:r>
      <w:proofErr w:type="spellEnd"/>
      <w:r w:rsidR="008C14BE" w:rsidRPr="00E21085">
        <w:rPr>
          <w:rFonts w:hint="eastAsia"/>
          <w:szCs w:val="24"/>
        </w:rPr>
        <w:t>)</w:t>
      </w:r>
      <w:r w:rsidR="008C14BE" w:rsidRPr="00E21085">
        <w:rPr>
          <w:rFonts w:hint="eastAsia"/>
          <w:szCs w:val="24"/>
        </w:rPr>
        <w:t>，</w:t>
      </w:r>
      <w:r w:rsidR="006E326B" w:rsidRPr="00E21085">
        <w:rPr>
          <w:rFonts w:hint="eastAsia"/>
          <w:szCs w:val="24"/>
        </w:rPr>
        <w:t>術後病人</w:t>
      </w:r>
      <w:proofErr w:type="gramStart"/>
      <w:r w:rsidR="006E326B" w:rsidRPr="00E21085">
        <w:rPr>
          <w:rFonts w:hint="eastAsia"/>
          <w:szCs w:val="24"/>
        </w:rPr>
        <w:t>複</w:t>
      </w:r>
      <w:proofErr w:type="gramEnd"/>
      <w:r w:rsidR="006E326B" w:rsidRPr="00E21085">
        <w:rPr>
          <w:rFonts w:hint="eastAsia"/>
          <w:szCs w:val="24"/>
        </w:rPr>
        <w:t>視與</w:t>
      </w:r>
      <w:r w:rsidR="006E326B" w:rsidRPr="00E21085">
        <w:rPr>
          <w:rFonts w:hint="eastAsia"/>
          <w:szCs w:val="24"/>
        </w:rPr>
        <w:t>右眼突出</w:t>
      </w:r>
      <w:r w:rsidR="006E326B" w:rsidRPr="00E21085">
        <w:rPr>
          <w:rFonts w:hint="eastAsia"/>
          <w:szCs w:val="24"/>
        </w:rPr>
        <w:t>的症狀逐漸改善恢復，持續於門診接受追蹤。</w:t>
      </w:r>
    </w:p>
    <w:p w:rsidR="009919D3" w:rsidRDefault="009919D3" w:rsidP="00AF3F8E"/>
    <w:tbl>
      <w:tblPr>
        <w:tblStyle w:val="a3"/>
        <w:tblW w:w="9137" w:type="dxa"/>
        <w:jc w:val="center"/>
        <w:tblLayout w:type="fixed"/>
        <w:tblLook w:val="04A0" w:firstRow="1" w:lastRow="0" w:firstColumn="1" w:lastColumn="0" w:noHBand="0" w:noVBand="1"/>
      </w:tblPr>
      <w:tblGrid>
        <w:gridCol w:w="4496"/>
        <w:gridCol w:w="4641"/>
      </w:tblGrid>
      <w:tr w:rsidR="00AB687E" w:rsidTr="00AB687E">
        <w:trPr>
          <w:trHeight w:val="111"/>
          <w:jc w:val="center"/>
        </w:trPr>
        <w:tc>
          <w:tcPr>
            <w:tcW w:w="9137" w:type="dxa"/>
            <w:gridSpan w:val="2"/>
            <w:vAlign w:val="center"/>
          </w:tcPr>
          <w:p w:rsidR="00AB687E" w:rsidRPr="00AB687E" w:rsidRDefault="00AB687E" w:rsidP="00AB687E">
            <w:pPr>
              <w:rPr>
                <w:b/>
                <w:noProof/>
              </w:rPr>
            </w:pPr>
            <w:r w:rsidRPr="00AB687E">
              <w:rPr>
                <w:rFonts w:hint="eastAsia"/>
                <w:b/>
                <w:noProof/>
              </w:rPr>
              <w:t>病人影像</w:t>
            </w:r>
          </w:p>
        </w:tc>
      </w:tr>
      <w:tr w:rsidR="001275E3" w:rsidTr="00AB687E">
        <w:trPr>
          <w:trHeight w:val="4130"/>
          <w:jc w:val="center"/>
        </w:trPr>
        <w:tc>
          <w:tcPr>
            <w:tcW w:w="4496" w:type="dxa"/>
            <w:vAlign w:val="center"/>
          </w:tcPr>
          <w:p w:rsidR="001275E3" w:rsidRDefault="001275E3" w:rsidP="001275E3">
            <w:pPr>
              <w:jc w:val="center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3CFFD72" wp14:editId="0D3AFBC6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928370</wp:posOffset>
                      </wp:positionV>
                      <wp:extent cx="462915" cy="334010"/>
                      <wp:effectExtent l="0" t="0" r="13335" b="2794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334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BD8B89" id="橢圓 11" o:spid="_x0000_s1026" style="position:absolute;margin-left:86.15pt;margin-top:73.1pt;width:36.45pt;height:2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OYngIAAIYFAAAOAAAAZHJzL2Uyb0RvYy54bWysVM1u1DAQviPxDpbvNLvbbaFRs9Wq1SKk&#10;qq1oUc9ex95YcjzG9v7xGlw5cePB4DkY20m6ohUHRA6O5++bH8/M+cWu1WQjnFdgKjo+GlEiDIda&#10;mVVFPz0s3ryjxAdmaqbBiIruhacXs9evzre2FBNoQNfCEQQxvtzaijYh2LIoPG9Ey/wRWGFQKMG1&#10;LCDpVkXt2BbRW11MRqPTYguutg648B65V1lIZwlfSsHDrZReBKIrirGFdLp0LuNZzM5ZuXLMNop3&#10;YbB/iKJlyqDTAeqKBUbWTj2DahV34EGGIw5tAVIqLlIOmM149Ec29w2zIuWCxfF2KJP/f7D8ZnPn&#10;iKrx7caUGNbiG/368f3nt68EGVidrfUlKt3bO9dRHq8x1Z10bfxjEmSXKrofKip2gXBkTk8nZ+MT&#10;SjiKjo+nmGLELJ6MrfPhvYCWxEtFhdbK+pgzK9nm2oes3WtFtoGF0hr5rNQmnh60qiMvEW61vNSO&#10;bBg++GIxwq/zeKCG/qNpEXPL2aRb2GuRYT8KiTXB+CcpktSNYoBlnAsTxlnUsFpkbyeHzmL/RouU&#10;rDYIGJElRjlgdwC9ZgbpsXPenX40FamZB+PR3wLLxoNF8gwmDMatMuBeAtCYVec56/dFyqWJVVpC&#10;vceOcZBHyVu+UPh018yHO+ZwdnDKcB+EWzykhm1FobtR0oD78hI/6mNLo5SSLc5iRf3nNXOCEv3B&#10;YLOfjafTOLyJmJ68nSDhDiXLQ4lZt5eAr4/9jNGla9QPur9KB+0jro159IoiZjj6rigPricuQ94R&#10;uHi4mM+TGg6sZeHa3FsewWNVY18+7B6Zs13/Bmz8G+jn9lkPZ91oaWC+DiBVavCnunb1xmFPjdMt&#10;prhNDumk9bQ+Z78BAAD//wMAUEsDBBQABgAIAAAAIQBaEwhK3QAAAAsBAAAPAAAAZHJzL2Rvd25y&#10;ZXYueG1sTI9BT8MwDIXvSPyHyEhcEEspo3Sl6TQh7cBxA4mr15i2InGqJtu6f485we09++n5c72e&#10;vVMnmuIQ2MDDIgNF3AY7cGfg4317X4KKCdmiC0wGLhRh3Vxf1VjZcOYdnfapU1LCsUIDfUpjpXVs&#10;e/IYF2Eklt1XmDwmsVOn7YRnKfdO51lWaI8Dy4UeR3rtqf3eH72BzUUnt4ur7Z0tuCjSZ3xDVxpz&#10;ezNvXkAlmtNfGH7xBR0aYTqEI9uonPjn/FGiIpZFDkoS+fJJxEEmq7IE3dT6/w/NDwAAAP//AwBQ&#10;SwECLQAUAAYACAAAACEAtoM4kv4AAADhAQAAEwAAAAAAAAAAAAAAAAAAAAAAW0NvbnRlbnRfVHlw&#10;ZXNdLnhtbFBLAQItABQABgAIAAAAIQA4/SH/1gAAAJQBAAALAAAAAAAAAAAAAAAAAC8BAABfcmVs&#10;cy8ucmVsc1BLAQItABQABgAIAAAAIQChd+OYngIAAIYFAAAOAAAAAAAAAAAAAAAAAC4CAABkcnMv&#10;ZTJvRG9jLnhtbFBLAQItABQABgAIAAAAIQBaEwhK3QAAAAsBAAAPAAAAAAAAAAAAAAAAAPg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D98A10" wp14:editId="769244F3">
                  <wp:extent cx="2469515" cy="2258705"/>
                  <wp:effectExtent l="0" t="0" r="698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00" cy="2295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vAlign w:val="center"/>
          </w:tcPr>
          <w:p w:rsidR="001275E3" w:rsidRDefault="001275E3" w:rsidP="003B0C5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6C26DF" wp14:editId="241C17F3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826135</wp:posOffset>
                      </wp:positionV>
                      <wp:extent cx="428625" cy="367665"/>
                      <wp:effectExtent l="0" t="0" r="28575" b="13335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156" cy="368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CB1801" id="橢圓 9" o:spid="_x0000_s1026" style="position:absolute;margin-left:87.9pt;margin-top:65.05pt;width:33.75pt;height: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iIoAIAAIQFAAAOAAAAZHJzL2Uyb0RvYy54bWysVM1u2zAMvg/YOwi6r3bSpGuMOkXQIsOA&#10;oi3WDj0rshQbkEVNUv72GrvutNsebHuOUZLtBuuwwzAfZFIkP/6I5MXlvlVkK6xrQJd0dJJTIjSH&#10;qtHrkn58XL45p8R5piumQIuSHoSjl/PXry52phBjqEFVwhIE0a7YmZLW3psiyxyvRcvcCRihUSjB&#10;tswja9dZZdkO0VuVjfP8LNuBrYwFLpzD2+skpPOIL6Xg/k5KJzxRJcXYfDxtPFfhzOYXrFhbZuqG&#10;d2Gwf4iiZY1GpwPUNfOMbGzzAqptuAUH0p9waDOQsuEi5oDZjPLfsnmomRExFyyOM0OZ3P+D5bfb&#10;e0uaqqQzSjRr8Yl+fv/24+sXMgu12RlXoMqDubcd55AMie6lbcMfUyD7WM/DUE+x94Tj5WQ8G03P&#10;KOEoOj07z0+nATN7NjbW+XcCWhKIkgqlGuNCxqxg2xvnk3avFa41LBul8J4VSofTgWqqcBcZu15d&#10;KUu2DJ97uczx6zweqaH/YJqF3FI2kfIHJRLsByGxIhj/OEYSe1EMsIxzof0oiWpWieRteuwsdG+w&#10;iMkqjYABWWKUA3YH0GsmkB475d3pB1MRW3kwzv8WWDIeLKJn0H4wbhsN9k8ACrPqPCf9vkipNKFK&#10;K6gO2C8W0iA5w5cNPt0Nc/6eWZwcnDHcBv4OD6lgV1LoKEpqsJ//dB/0saFRSskOJ7Gk7tOGWUGJ&#10;eq+x1WejySSMbmQm07djZOyxZHUs0Zv2CvD1R7h3DI9k0PeqJ6WF9gmXxiJ4RRHTHH2XlHvbM1c+&#10;bQhcO1wsFlENx9Uwf6MfDA/goaqhLx/3T8yarn89Nv4t9FP7ooeTbrDUsNh4kE1s8Oe6dvXGUY+N&#10;062lsEuO+aj1vDznvwAAAP//AwBQSwMEFAAGAAgAAAAhAKDhMrLdAAAACwEAAA8AAABkcnMvZG93&#10;bnJldi54bWxMj0FPwzAMhe9I/IfISFwQS7dCKaXpNCHtwHEDiWvWmLYicarG27p/jznBzc9+ev5e&#10;vZ6DVyec0hDJwHKRgUJqoxuoM/Dxvr0vQSW25KyPhAYumGDdXF/VtnLxTDs87blTEkKpsgZ65rHS&#10;OrU9BpsWcUSS21ecgmWRU6fdZM8SHrxeZVmhgx1IPvR2xNce2+/9MRjYXDT7XXre3rmCioI/05v1&#10;pTG3N/PmBRTjzH9m+MUXdGiE6RCP5JLyop8eBZ1lyLMlKHGsHvIc1EE2ZZmBbmr9v0PzAwAA//8D&#10;AFBLAQItABQABgAIAAAAIQC2gziS/gAAAOEBAAATAAAAAAAAAAAAAAAAAAAAAABbQ29udGVudF9U&#10;eXBlc10ueG1sUEsBAi0AFAAGAAgAAAAhADj9If/WAAAAlAEAAAsAAAAAAAAAAAAAAAAALwEAAF9y&#10;ZWxzLy5yZWxzUEsBAi0AFAAGAAgAAAAhAFR+OIigAgAAhAUAAA4AAAAAAAAAAAAAAAAALgIAAGRy&#10;cy9lMm9Eb2MueG1sUEsBAi0AFAAGAAgAAAAhAKDhMrLdAAAACwEAAA8AAAAAAAAAAAAAAAAA+gQA&#10;AGRycy9kb3ducmV2LnhtbFBLBQYAAAAABAAEAPMAAAAE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CF7E12" wp14:editId="07246C9B">
                  <wp:extent cx="2462843" cy="2285991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233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E3" w:rsidTr="00AB687E">
        <w:trPr>
          <w:trHeight w:val="649"/>
          <w:jc w:val="center"/>
        </w:trPr>
        <w:tc>
          <w:tcPr>
            <w:tcW w:w="4496" w:type="dxa"/>
            <w:tcBorders>
              <w:bottom w:val="single" w:sz="4" w:space="0" w:color="auto"/>
            </w:tcBorders>
          </w:tcPr>
          <w:p w:rsidR="001275E3" w:rsidRPr="00AB687E" w:rsidRDefault="001275E3" w:rsidP="00AB687E">
            <w:pPr>
              <w:jc w:val="both"/>
              <w:rPr>
                <w:noProof/>
                <w:sz w:val="20"/>
                <w:szCs w:val="20"/>
              </w:rPr>
            </w:pPr>
            <w:r w:rsidRPr="00AB687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75460F9" wp14:editId="7B19396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59055</wp:posOffset>
                      </wp:positionV>
                      <wp:extent cx="122555" cy="108585"/>
                      <wp:effectExtent l="19050" t="19050" r="29845" b="2476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30" cy="10918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8016C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16" o:spid="_x0000_s1026" type="#_x0000_t5" style="position:absolute;margin-left:.45pt;margin-top:4.65pt;width:9.65pt;height: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GIqjgIAADgFAAAOAAAAZHJzL2Uyb0RvYy54bWysVL1uFDEQ7pF4B8s92R+SkJyyF50SBSFF&#10;SUSCUvu89q2F/7B9t3f0FGnzCDRUSJQ0vA2IPAZj795eIKFBbOG1Pd98nhl/44PDpZJowZwXRle4&#10;2MoxYpqaWuhZhd9cnTzbw8gHomsijWYVXjGPD8dPnxy0dsRK0xhZM4eARPtRayvchGBHWeZpwxTx&#10;W8YyDUZunCIBlm6W1Y60wK5kVub5btYaV1tnKPMedo87Ix4nfs4ZDeecexaQrDDEFtLo0jiNYzY+&#10;IKOZI7YRtA+D/EMUiggNhw5UxyQQNHfiAZUS1BlveNiiRmWGc0FZygGyKfI/srlsiGUpFyiOt0OZ&#10;/P+jpWeLC4dEDXe3i5EmCu7o5+ebuw9fvn+9uft0++PbRwQWKFNr/QjQl/bC9SsP05jzkjsV/5AN&#10;WqbSrobSsmVAFDaLstx7DhdAwVTk+8VeGTmzjbN1PrxkRqE4qXBwguiZjNmTEVmc+tDB1zDwjQF1&#10;IaRZWEkWwVK/ZhwygkPL5J20xI6kQwsCKqjfFt12Q2rWbe3k8PXxDOgUXSKLrFxIOfD2BFGjv/N2&#10;MfbY6MaSBAfH/G8BdY4DOp1odBgcldDGPeYsQ9EHzjv8ujBdOWJlpqZewR0704nfW3oioManxIcL&#10;4kDtcC3QweEcBi5NW2HTzzBqjHv/2H7EgwjBilEL3VNh/25OHMNIvtIgz/1iezu2W1ps77woYeHu&#10;W6b3LXqujgxcTQFvhaVpGvFBrqfcGXUNjT6Jp4KJaApnV5gGt14cha6r4amgbDJJMGgxS8KpvrQ0&#10;kseqRv1cLa+Js2uhgULPzLrTHmitw0ZPbSbzYLhIQtzUta83tGcSTP+UxP6/v06ozYM3/gUAAP//&#10;AwBQSwMEFAAGAAgAAAAhAM/3XW/bAAAABAEAAA8AAABkcnMvZG93bnJldi54bWxMjs1qwzAQhO+F&#10;voPYQm6NHKeYxLUcjKGUXFry8wCKtbVMrZVrKYnbp+/21FxmGWaY/YrN5HpxwTF0nhQs5gkIpMab&#10;jloFx8PL4wpEiJqM7j2hgm8MsCnv7wqdG3+lHV72sRU8QiHXCmyMQy5laCw6HeZ+QOLsw49OR7Zj&#10;K82orzzuepkmSSad7og/WD1gbbH53J+dgvpN/6SZ2frq9fhVV6uttYv3nVKzh6l6BhFxiv9l+MNn&#10;dCiZ6eTPZILoFay5x7oEwWGapCBOfLMnkGUhb+HLXwAAAP//AwBQSwECLQAUAAYACAAAACEAtoM4&#10;kv4AAADhAQAAEwAAAAAAAAAAAAAAAAAAAAAAW0NvbnRlbnRfVHlwZXNdLnhtbFBLAQItABQABgAI&#10;AAAAIQA4/SH/1gAAAJQBAAALAAAAAAAAAAAAAAAAAC8BAABfcmVscy8ucmVsc1BLAQItABQABgAI&#10;AAAAIQB48GIqjgIAADgFAAAOAAAAAAAAAAAAAAAAAC4CAABkcnMvZTJvRG9jLnhtbFBLAQItABQA&#10;BgAIAAAAIQDP911v2wAAAAQBAAAPAAAAAAAAAAAAAAAAAOgEAABkcnMvZG93bnJldi54bWxQSwUG&#10;AAAAAAQABADzAAAA8AUAAAAA&#10;" fillcolor="black [3200]" strokecolor="black [1600]" strokeweight="1pt"/>
                  </w:pict>
                </mc:Fallback>
              </mc:AlternateContent>
            </w:r>
            <w:r>
              <w:rPr>
                <w:rFonts w:hint="eastAsia"/>
                <w:noProof/>
              </w:rPr>
              <w:t xml:space="preserve">  </w:t>
            </w:r>
            <w:r w:rsidR="00AB687E">
              <w:rPr>
                <w:rFonts w:hint="eastAsia"/>
                <w:noProof/>
                <w:sz w:val="20"/>
                <w:szCs w:val="20"/>
              </w:rPr>
              <w:t>核磁共振</w:t>
            </w:r>
            <w:r w:rsidRPr="00AB687E">
              <w:rPr>
                <w:rFonts w:hint="eastAsia"/>
                <w:noProof/>
                <w:sz w:val="20"/>
                <w:szCs w:val="20"/>
              </w:rPr>
              <w:t xml:space="preserve"> T</w:t>
            </w:r>
            <w:r w:rsidR="00AB687E">
              <w:rPr>
                <w:rFonts w:hint="eastAsia"/>
                <w:noProof/>
                <w:sz w:val="20"/>
                <w:szCs w:val="20"/>
              </w:rPr>
              <w:t>1</w:t>
            </w:r>
            <w:r w:rsidR="00AB687E">
              <w:rPr>
                <w:rFonts w:hint="eastAsia"/>
                <w:noProof/>
                <w:sz w:val="20"/>
                <w:szCs w:val="20"/>
              </w:rPr>
              <w:t>下為</w:t>
            </w:r>
            <w:r w:rsidRPr="00AB687E">
              <w:rPr>
                <w:rFonts w:hint="eastAsia"/>
                <w:noProof/>
                <w:sz w:val="20"/>
                <w:szCs w:val="20"/>
              </w:rPr>
              <w:t>蜂巢狀非均質顯影</w:t>
            </w:r>
            <w:r w:rsidR="00AB687E">
              <w:rPr>
                <w:rFonts w:hint="eastAsia"/>
                <w:noProof/>
                <w:sz w:val="20"/>
                <w:szCs w:val="20"/>
              </w:rPr>
              <w:t>的</w:t>
            </w:r>
            <w:r w:rsidR="00AB687E" w:rsidRPr="00AB687E">
              <w:rPr>
                <w:rFonts w:hint="eastAsia"/>
                <w:noProof/>
                <w:sz w:val="20"/>
                <w:szCs w:val="20"/>
              </w:rPr>
              <w:t>低訊號</w:t>
            </w:r>
            <w:r w:rsidRPr="00AB687E">
              <w:rPr>
                <w:rFonts w:hint="eastAsia"/>
                <w:noProof/>
                <w:sz w:val="20"/>
                <w:szCs w:val="20"/>
              </w:rPr>
              <w:t>病灶</w:t>
            </w:r>
          </w:p>
        </w:tc>
        <w:tc>
          <w:tcPr>
            <w:tcW w:w="4641" w:type="dxa"/>
            <w:tcBorders>
              <w:bottom w:val="single" w:sz="4" w:space="0" w:color="auto"/>
            </w:tcBorders>
            <w:vAlign w:val="center"/>
          </w:tcPr>
          <w:p w:rsidR="00AB687E" w:rsidRDefault="001275E3" w:rsidP="00AB687E">
            <w:pPr>
              <w:jc w:val="both"/>
              <w:rPr>
                <w:noProof/>
                <w:sz w:val="20"/>
                <w:szCs w:val="20"/>
              </w:rPr>
            </w:pPr>
            <w:r w:rsidRPr="00AB687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B17103" wp14:editId="7749327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62230</wp:posOffset>
                      </wp:positionV>
                      <wp:extent cx="122555" cy="108585"/>
                      <wp:effectExtent l="19050" t="19050" r="29845" b="24765"/>
                      <wp:wrapNone/>
                      <wp:docPr id="15" name="等腰三角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30" cy="10918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70A3C" id="等腰三角形 15" o:spid="_x0000_s1026" type="#_x0000_t5" style="position:absolute;margin-left:-2.85pt;margin-top:4.9pt;width:9.65pt;height: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tdoQIAAEQFAAAOAAAAZHJzL2Uyb0RvYy54bWysVM1uEzEQviPxDpbvdLOhpekqmypqVYRU&#10;tZVa1PPU681a8h+2k024c+iVR+iFExJHLrwNiD4GY+8mTSkHhNiDd8bz/82Mx4dLJcmCOy+MLmm+&#10;M6CEa2YqoWclfXt18mJEiQ+gK5BG85KuuKeHk+fPxq0t+NA0RlbcEXSifdHakjYh2CLLPGu4Ar9j&#10;LNcorI1TEJB1s6xy0KJ3JbPhYPAqa42rrDOMe4+3x52QTpL/uuYsnNe154HIkmJuIZ0unTfxzCZj&#10;KGYObCNYnwb8QxYKhMagG1fHEIDMnXjiSgnmjDd12GFGZaauBeOpBqwmH/xWzWUDlqdaEBxvNzD5&#10;/+eWnS0uHBEV9m6PEg0Ke/Tz8+39hy/fv97ef/r449sdQQnC1FpfoPalvXA955GMNS9rp+IfqyHL&#10;BO1qAy1fBsLwMh8ORy+xAQxF+eAgHw2jz+zB2DofXnOjSCRKGpwAPZOxeihgcepDp75Wi9feSFGd&#10;CCkTs/JH0pEFYKNxPirTXmFsSiT4gAJMKH191EemUpM2Zrg/iAkCTmEtAU2ZsoiL1zNKQM5wvFlw&#10;KZ9H1v4vA6ckG6h4l+NeTGedTXKR4HjkOhZ7DL7pLJIoWkChRMCtkUKVdLRdltRRytPc95DFtnWN&#10;itSNqVbYb2e6RfCWnQgMcoogXYDDyUcEcJvDOR61NAiL6SlKGuPe/+k+6uNAopSSFjcJIXs3B8cR&#10;+zcaR/Ug392Nq5eY3b39ITJuW3KzLdFzdWSwhzm+G5YlMuoHuSZrZ9Q1Lv00RkURaIaxu+b0zFHo&#10;NhyfDcan06SG62YhnOpLy6LziFOE92p5Dc6uhw4n5syst+7J3HW60VKb6TyYWqShfMAVOxgZXNXU&#10;y/5ZiW/BNp+0Hh6/yS8AAAD//wMAUEsDBBQABgAIAAAAIQA91bzC3QAAAAYBAAAPAAAAZHJzL2Rv&#10;d25yZXYueG1sTI9PT8JAFMTvJn6HzTPxBltrLFL7StQEIwdjABM4Lt3XP7H7tuluoXx7lxMeJzOZ&#10;+U22GE0rjtS7xjLCwzQCQVxY3XCF8LNdTp5BOK9Yq9YyIZzJwSK/vclUqu2J13Tc+EqEEnapQqi9&#10;71IpXVGTUW5qO+LglbY3ygfZV1L36hTKTSvjKEqkUQ2HhVp19F5T8bsZDMJq+2GXrhjcvvyM6eu7&#10;HM87+4Z4fze+voDwNPprGC74AR3ywHSwA2snWoTJ0ywkEebhwMV+TEAcEOJkDjLP5H/8/A8AAP//&#10;AwBQSwECLQAUAAYACAAAACEAtoM4kv4AAADhAQAAEwAAAAAAAAAAAAAAAAAAAAAAW0NvbnRlbnRf&#10;VHlwZXNdLnhtbFBLAQItABQABgAIAAAAIQA4/SH/1gAAAJQBAAALAAAAAAAAAAAAAAAAAC8BAABf&#10;cmVscy8ucmVsc1BLAQItABQABgAIAAAAIQDNuctdoQIAAEQFAAAOAAAAAAAAAAAAAAAAAC4CAABk&#10;cnMvZTJvRG9jLnhtbFBLAQItABQABgAIAAAAIQA91bzC3QAAAAYBAAAPAAAAAAAAAAAAAAAAAPsE&#10;AABkcnMvZG93bnJldi54bWxQSwUGAAAAAAQABADzAAAABQYAAAAA&#10;" fillcolor="windowText" strokeweight="1pt"/>
                  </w:pict>
                </mc:Fallback>
              </mc:AlternateContent>
            </w:r>
            <w:r w:rsidR="00AB687E">
              <w:rPr>
                <w:rFonts w:hint="eastAsia"/>
                <w:noProof/>
              </w:rPr>
              <w:t xml:space="preserve">  </w:t>
            </w:r>
            <w:r w:rsidR="00AB687E" w:rsidRPr="00AB687E">
              <w:rPr>
                <w:rFonts w:hint="eastAsia"/>
                <w:noProof/>
                <w:sz w:val="20"/>
                <w:szCs w:val="20"/>
              </w:rPr>
              <w:t>電腦斷層下</w:t>
            </w:r>
            <w:r w:rsidRPr="00AB687E">
              <w:rPr>
                <w:rFonts w:hint="eastAsia"/>
                <w:noProof/>
                <w:sz w:val="20"/>
                <w:szCs w:val="20"/>
              </w:rPr>
              <w:t>位於蝶鞍、蝶鞍上、右側海綿竇、</w:t>
            </w:r>
          </w:p>
          <w:p w:rsidR="001275E3" w:rsidRPr="00AB687E" w:rsidRDefault="001275E3" w:rsidP="00AB687E">
            <w:pPr>
              <w:jc w:val="both"/>
              <w:rPr>
                <w:noProof/>
                <w:sz w:val="20"/>
                <w:szCs w:val="20"/>
              </w:rPr>
            </w:pPr>
            <w:r w:rsidRPr="00AB687E">
              <w:rPr>
                <w:rFonts w:hint="eastAsia"/>
                <w:noProof/>
                <w:sz w:val="20"/>
                <w:szCs w:val="20"/>
              </w:rPr>
              <w:t>蝶竇有一約</w:t>
            </w:r>
            <w:r w:rsidRPr="00AB687E">
              <w:rPr>
                <w:rFonts w:hint="eastAsia"/>
                <w:noProof/>
                <w:sz w:val="20"/>
                <w:szCs w:val="20"/>
              </w:rPr>
              <w:t>3</w:t>
            </w:r>
            <w:r w:rsidRPr="00AB687E">
              <w:rPr>
                <w:rFonts w:hint="eastAsia"/>
                <w:noProof/>
                <w:sz w:val="20"/>
                <w:szCs w:val="20"/>
              </w:rPr>
              <w:t>公分大小的低密度病灶</w:t>
            </w:r>
          </w:p>
        </w:tc>
      </w:tr>
      <w:tr w:rsidR="001F2E30" w:rsidTr="00AB687E">
        <w:tblPrEx>
          <w:jc w:val="left"/>
        </w:tblPrEx>
        <w:trPr>
          <w:trHeight w:val="1259"/>
        </w:trPr>
        <w:tc>
          <w:tcPr>
            <w:tcW w:w="4496" w:type="dxa"/>
            <w:vAlign w:val="center"/>
          </w:tcPr>
          <w:p w:rsidR="001F2E30" w:rsidRDefault="001F2E30" w:rsidP="001F2E3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A73FCD9" wp14:editId="4EB80D70">
                  <wp:extent cx="2502535" cy="611466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4" t="24656" r="32221" b="58592"/>
                          <a:stretch/>
                        </pic:blipFill>
                        <pic:spPr bwMode="auto">
                          <a:xfrm>
                            <a:off x="0" y="0"/>
                            <a:ext cx="2749966" cy="6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vAlign w:val="center"/>
          </w:tcPr>
          <w:p w:rsidR="001F2E30" w:rsidRDefault="001F2E30" w:rsidP="001F2E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E871DC" wp14:editId="08650FB1">
                  <wp:extent cx="2579370" cy="341194"/>
                  <wp:effectExtent l="0" t="0" r="0" b="190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9072" b="55283"/>
                          <a:stretch/>
                        </pic:blipFill>
                        <pic:spPr bwMode="auto">
                          <a:xfrm>
                            <a:off x="0" y="0"/>
                            <a:ext cx="2686252" cy="355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30" w:rsidTr="00AB687E">
        <w:tblPrEx>
          <w:jc w:val="left"/>
        </w:tblPrEx>
        <w:trPr>
          <w:trHeight w:val="259"/>
        </w:trPr>
        <w:tc>
          <w:tcPr>
            <w:tcW w:w="4496" w:type="dxa"/>
          </w:tcPr>
          <w:p w:rsidR="001F2E30" w:rsidRPr="00AB687E" w:rsidRDefault="001F2E30" w:rsidP="00AB687E">
            <w:pPr>
              <w:jc w:val="both"/>
              <w:rPr>
                <w:rFonts w:hint="eastAsia"/>
                <w:b/>
                <w:noProof/>
                <w:sz w:val="20"/>
                <w:szCs w:val="20"/>
              </w:rPr>
            </w:pPr>
            <w:r w:rsidRPr="00AB687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2864C6" wp14:editId="3CAECCE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59055</wp:posOffset>
                      </wp:positionV>
                      <wp:extent cx="122555" cy="108585"/>
                      <wp:effectExtent l="19050" t="19050" r="29845" b="24765"/>
                      <wp:wrapNone/>
                      <wp:docPr id="21" name="等腰三角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30" cy="10918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4A47A" id="等腰三角形 21" o:spid="_x0000_s1026" type="#_x0000_t5" style="position:absolute;margin-left:.45pt;margin-top:4.65pt;width:9.65pt;height: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+AjgIAADgFAAAOAAAAZHJzL2Uyb0RvYy54bWysVM1uEzEQviPxDpbvdH9ooY26qaJWRUhV&#10;G9Ginl2vnbXwH7aTTbhz6JVH4MIJiSMX3gZEH4Oxd7MJtFwQOThjzzfjmc/f7OHRUkm0YM4Loytc&#10;7OQYMU1NLfSswq+vTp/sY+QD0TWRRrMKr5jHR+PHjw5bO2KlaYysmUOQRPtRayvchGBHWeZpwxTx&#10;O8YyDU5unCIBtm6W1Y60kF3JrMzzZ1lrXG2docx7OD3pnHic8nPOaLjg3LOAZIWhtpBWl9abuGbj&#10;QzKaOWIbQfsyyD9UoYjQcOmQ6oQEguZO3EulBHXGGx52qFGZ4VxQlnqAbor8j24uG2JZ6gXI8Xag&#10;yf+/tPR8MXVI1BUuC4w0UfBGPz/f3r3/8v3r7d2nDz++fUTgAZpa60eAvrRT1+88mLHnJXcq/kM3&#10;aJmoXQ3UsmVAFA6Lstx/Cg9AwVXkB8V+GXNmm2DrfHjBjELRqHBwguiZjN2TEVmc+dDB1zCIjQV1&#10;JSQrrCSLYKlfMQ4dwaVlik5aYsfSoQUBFdRviu64ITXrjvZy+PX1DOhUXUoWs3Ih5ZC3TxA1+nve&#10;rsYeG8NYkuAQmP+toC5wQKcbjQ5DoBLauIeCZUiPA0TyDr8mpqMjMnNj6hW8sTOd+L2lpwI4PiM+&#10;TIkDtcOzwASHC1i4NG2FTW9h1Bj37qHziAcRghejFqanwv7tnDiGkXypQZ4Hxe5uHLe02d17XsLG&#10;bXtutj16ro4NPA0oEKpLZsQHuTa5M+oaBn0SbwUX0RTurjANbr05Dt1Uw6eCsskkwWDELAln+tLS&#10;mDyyGvVztbwmzq6FBgo9N+tJu6e1DhsjtZnMg+EiCXHDa883jGcSTP8pifO/vU+ozQdv/AsAAP//&#10;AwBQSwMEFAAGAAgAAAAhAM/3XW/bAAAABAEAAA8AAABkcnMvZG93bnJldi54bWxMjs1qwzAQhO+F&#10;voPYQm6NHKeYxLUcjKGUXFry8wCKtbVMrZVrKYnbp+/21FxmGWaY/YrN5HpxwTF0nhQs5gkIpMab&#10;jloFx8PL4wpEiJqM7j2hgm8MsCnv7wqdG3+lHV72sRU8QiHXCmyMQy5laCw6HeZ+QOLsw49OR7Zj&#10;K82orzzuepkmSSad7og/WD1gbbH53J+dgvpN/6SZ2frq9fhVV6uttYv3nVKzh6l6BhFxiv9l+MNn&#10;dCiZ6eTPZILoFay5x7oEwWGapCBOfLMnkGUhb+HLXwAAAP//AwBQSwECLQAUAAYACAAAACEAtoM4&#10;kv4AAADhAQAAEwAAAAAAAAAAAAAAAAAAAAAAW0NvbnRlbnRfVHlwZXNdLnhtbFBLAQItABQABgAI&#10;AAAAIQA4/SH/1gAAAJQBAAALAAAAAAAAAAAAAAAAAC8BAABfcmVscy8ucmVsc1BLAQItABQABgAI&#10;AAAAIQDCod+AjgIAADgFAAAOAAAAAAAAAAAAAAAAAC4CAABkcnMvZTJvRG9jLnhtbFBLAQItABQA&#10;BgAIAAAAIQDP911v2wAAAAQBAAAPAAAAAAAAAAAAAAAAAOgEAABkcnMvZG93bnJldi54bWxQSwUG&#10;AAAAAAQABADzAAAA8AUAAAAA&#10;" fillcolor="black [3200]" strokecolor="black [1600]" strokeweight="1pt"/>
                  </w:pict>
                </mc:Fallback>
              </mc:AlternateContent>
            </w:r>
            <w:r>
              <w:rPr>
                <w:rFonts w:hint="eastAsia"/>
                <w:noProof/>
              </w:rPr>
              <w:t xml:space="preserve">  </w:t>
            </w:r>
            <w:r w:rsidRPr="00AB687E">
              <w:rPr>
                <w:rFonts w:hint="eastAsia"/>
                <w:sz w:val="20"/>
                <w:szCs w:val="20"/>
              </w:rPr>
              <w:t>右</w:t>
            </w:r>
            <w:r w:rsidR="008A6580" w:rsidRPr="00AB687E">
              <w:rPr>
                <w:rFonts w:hint="eastAsia"/>
                <w:sz w:val="20"/>
                <w:szCs w:val="20"/>
              </w:rPr>
              <w:t>側</w:t>
            </w:r>
            <w:proofErr w:type="gramStart"/>
            <w:r w:rsidRPr="00AB687E">
              <w:rPr>
                <w:rFonts w:hint="eastAsia"/>
                <w:sz w:val="20"/>
                <w:szCs w:val="20"/>
              </w:rPr>
              <w:t>動眼與</w:t>
            </w:r>
            <w:proofErr w:type="gramEnd"/>
            <w:r w:rsidRPr="00AB687E">
              <w:rPr>
                <w:rFonts w:hint="eastAsia"/>
                <w:sz w:val="20"/>
                <w:szCs w:val="20"/>
              </w:rPr>
              <w:t>外旋神經麻痺</w:t>
            </w:r>
            <w:r w:rsidRPr="00AB687E">
              <w:rPr>
                <w:rFonts w:hint="eastAsia"/>
                <w:sz w:val="20"/>
                <w:szCs w:val="20"/>
              </w:rPr>
              <w:t>，病患右眼活動受限</w:t>
            </w:r>
          </w:p>
        </w:tc>
        <w:tc>
          <w:tcPr>
            <w:tcW w:w="4641" w:type="dxa"/>
          </w:tcPr>
          <w:p w:rsidR="001F2E30" w:rsidRPr="00AB687E" w:rsidRDefault="001F2E30" w:rsidP="00AB687E">
            <w:pPr>
              <w:jc w:val="both"/>
              <w:rPr>
                <w:rFonts w:hint="eastAsia"/>
                <w:noProof/>
                <w:sz w:val="20"/>
                <w:szCs w:val="20"/>
              </w:rPr>
            </w:pPr>
            <w:r w:rsidRPr="00AB687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285F8AC" wp14:editId="78A1AFC7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49530</wp:posOffset>
                      </wp:positionV>
                      <wp:extent cx="122555" cy="108585"/>
                      <wp:effectExtent l="19050" t="19050" r="29845" b="24765"/>
                      <wp:wrapNone/>
                      <wp:docPr id="22" name="等腰三角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B687E" w:rsidRPr="00AB687E" w:rsidRDefault="00AB687E" w:rsidP="00AB687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5F8AC" id="等腰三角形 22" o:spid="_x0000_s1026" type="#_x0000_t5" style="position:absolute;left:0;text-align:left;margin-left:-4.1pt;margin-top:3.9pt;width:9.65pt;height: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MTqAIAAE8FAAAOAAAAZHJzL2Uyb0RvYy54bWysVM1u1DAQviPxDpbvNLtRQ5dVs9WqVRFS&#10;1VZqUc+zjrOx5D9s7ybLnQNXHoELJySOXHgbEH0Mxk623VIOCJGDM+P5/2bGh0edkmTNnRdGl3S8&#10;N6KEa2YqoZclfX19+mxCiQ+gK5BG85JuuKdHs6dPDls75blpjKy4I+hE+2lrS9qEYKdZ5lnDFfg9&#10;Y7lGYW2cgoCsW2aVgxa9K5nlo9HzrDWuss4w7j3envRCOkv+65qzcFHXngciS4q5hXS6dC7imc0O&#10;Ybp0YBvBhjTgH7JQIDQGvXN1AgHIyolHrpRgznhThz1mVGbqWjCeasBqxqPfqrlqwPJUC4Lj7R1M&#10;/v+5ZefrS0dEVdI8p0SDwh79/Pz+9t2X71/f33768OPbR4IShKm1foraV/bSDZxHMtbc1U7FP1ZD&#10;ugTt5g5a3gXC8HKc50VRUMJQNB5NikkRfWb3xtb58JIbRSJR0uAE6KWM1cMU1mc+9OpbtXjtjRTV&#10;qZAyMRt/LB1ZAzYa56My7TXGpkSCDyjAhNI3RH1gKjVpY4YHI5wQBjiFtQQ0ZcoiLl4vKQG5xPFm&#10;waV8Hlj7vwyckmyg4n2ORUxnm01ykeB44DoWewK+6S2SKFrAVImAWyOFKulktyypo5SnuR8gi23r&#10;GxWp0C26oXsLU22w9c70O+EtOxUY7wzxugSHS4Bg4GKHCzxqaRAhM1CUNMa9/dN91MfZRCklLS4V&#10;ovdmBY5jG15pnNoX4/39uIWJ2S8OcmTcrmSxK9ErdWywnWN8QixLZNQPckvWzqgb3P95jIoi0Axj&#10;930amOPQLzu+IIzP50kNN89CONNXlkXnEbKI9HV3A85u5w+H59xsF/DRCPa60VKb+SqYWqT5jBD3&#10;uGIzI4Nbm9o6vDDxWdjlk9b9Ozj7BQAA//8DAFBLAwQUAAYACAAAACEAB1LB/d0AAAAGAQAADwAA&#10;AGRycy9kb3ducmV2LnhtbEyPT2vCQBTE74V+h+UJvekmobQ25kXagqUeilQLelyzL39o9m3IbjR+&#10;e9dTexxmmPlNthxNK07Uu8YyQjyLQBAXVjdcIfzsVtM5COcVa9VaJoQLOVjm93eZSrU98zedtr4S&#10;oYRdqhBq77tUSlfUZJSb2Y44eKXtjfJB9pXUvTqHctPKJIqepFENh4VadfReU/G7HQzCevdhV64Y&#10;3KH8TOhrU46XvX1DfJiMrwsQnkb/F4YbfkCHPDAd7cDaiRZhOk9CEuE5HLjZcQziiJA8voDMM/kf&#10;P78CAAD//wMAUEsBAi0AFAAGAAgAAAAhALaDOJL+AAAA4QEAABMAAAAAAAAAAAAAAAAAAAAAAFtD&#10;b250ZW50X1R5cGVzXS54bWxQSwECLQAUAAYACAAAACEAOP0h/9YAAACUAQAACwAAAAAAAAAAAAAA&#10;AAAvAQAAX3JlbHMvLnJlbHNQSwECLQAUAAYACAAAACEA/89DE6gCAABPBQAADgAAAAAAAAAAAAAA&#10;AAAuAgAAZHJzL2Uyb0RvYy54bWxQSwECLQAUAAYACAAAACEAB1LB/d0AAAAGAQAADwAAAAAAAAAA&#10;AAAAAAACBQAAZHJzL2Rvd25yZXYueG1sUEsFBgAAAAAEAAQA8wAAAAwGAAAAAA==&#10;" fillcolor="windowText" strokeweight="1pt">
                      <v:textbox>
                        <w:txbxContent>
                          <w:p w:rsidR="00AB687E" w:rsidRPr="00AB687E" w:rsidRDefault="00AB687E" w:rsidP="00AB68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687E">
              <w:rPr>
                <w:rFonts w:hint="eastAsia"/>
                <w:noProof/>
                <w:sz w:val="20"/>
                <w:szCs w:val="20"/>
              </w:rPr>
              <w:t xml:space="preserve"> </w:t>
            </w:r>
            <w:r w:rsidR="00AB687E">
              <w:rPr>
                <w:rFonts w:hint="eastAsia"/>
                <w:noProof/>
                <w:sz w:val="20"/>
                <w:szCs w:val="20"/>
              </w:rPr>
              <w:t xml:space="preserve"> </w:t>
            </w:r>
            <w:r w:rsidRPr="00AB687E">
              <w:rPr>
                <w:rFonts w:hint="eastAsia"/>
                <w:noProof/>
                <w:sz w:val="20"/>
                <w:szCs w:val="20"/>
              </w:rPr>
              <w:t>術後兩個月病患右眼活動幾乎完全恢復</w:t>
            </w:r>
          </w:p>
        </w:tc>
      </w:tr>
    </w:tbl>
    <w:p w:rsidR="009919D3" w:rsidRPr="001F2E30" w:rsidRDefault="009919D3" w:rsidP="0096656A"/>
    <w:p w:rsidR="009919D3" w:rsidRDefault="009919D3" w:rsidP="0096656A"/>
    <w:p w:rsidR="001F2E30" w:rsidRDefault="001F2E30" w:rsidP="009919D3">
      <w:pPr>
        <w:jc w:val="center"/>
        <w:rPr>
          <w:b/>
          <w:bdr w:val="single" w:sz="4" w:space="0" w:color="auto"/>
        </w:rPr>
      </w:pPr>
    </w:p>
    <w:p w:rsidR="001F2E30" w:rsidRDefault="001F2E30" w:rsidP="009919D3">
      <w:pPr>
        <w:jc w:val="center"/>
        <w:rPr>
          <w:b/>
          <w:bdr w:val="single" w:sz="4" w:space="0" w:color="auto"/>
        </w:rPr>
      </w:pPr>
    </w:p>
    <w:p w:rsidR="001F2E30" w:rsidRDefault="001F2E30" w:rsidP="009919D3">
      <w:pPr>
        <w:jc w:val="center"/>
        <w:rPr>
          <w:b/>
          <w:bdr w:val="single" w:sz="4" w:space="0" w:color="auto"/>
        </w:rPr>
      </w:pPr>
    </w:p>
    <w:p w:rsidR="009919D3" w:rsidRPr="009919D3" w:rsidRDefault="009919D3" w:rsidP="009919D3">
      <w:pPr>
        <w:jc w:val="center"/>
        <w:rPr>
          <w:rFonts w:hint="eastAsia"/>
          <w:b/>
          <w:bdr w:val="single" w:sz="4" w:space="0" w:color="auto"/>
        </w:rPr>
      </w:pPr>
      <w:r w:rsidRPr="009919D3">
        <w:rPr>
          <w:rFonts w:hint="eastAsia"/>
          <w:b/>
          <w:bdr w:val="single" w:sz="4" w:space="0" w:color="auto"/>
        </w:rPr>
        <w:t>案例討論</w:t>
      </w:r>
    </w:p>
    <w:p w:rsidR="0096656A" w:rsidRPr="008C14BE" w:rsidRDefault="0096656A" w:rsidP="0096656A">
      <w:pPr>
        <w:rPr>
          <w:rFonts w:hint="eastAsia"/>
        </w:rPr>
      </w:pPr>
      <w:r>
        <w:rPr>
          <w:rFonts w:hint="eastAsia"/>
        </w:rPr>
        <w:t>脊索瘤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腦內腫瘤的</w:t>
      </w:r>
      <w:r>
        <w:rPr>
          <w:rFonts w:hint="eastAsia"/>
        </w:rPr>
        <w:t>1%</w:t>
      </w:r>
      <w:r>
        <w:rPr>
          <w:rFonts w:hint="eastAsia"/>
        </w:rPr>
        <w:t>，</w:t>
      </w:r>
      <w:r w:rsidR="00324D3E">
        <w:rPr>
          <w:rFonts w:hint="eastAsia"/>
        </w:rPr>
        <w:t>是</w:t>
      </w:r>
      <w:r>
        <w:rPr>
          <w:rFonts w:hint="eastAsia"/>
        </w:rPr>
        <w:t>從胚胎發育殘留的脊索中衍生而來</w:t>
      </w:r>
      <w:r w:rsidR="00324D3E">
        <w:rPr>
          <w:rFonts w:hint="eastAsia"/>
        </w:rPr>
        <w:t>的惡性腫瘤</w:t>
      </w:r>
      <w:r>
        <w:rPr>
          <w:rFonts w:hint="eastAsia"/>
        </w:rPr>
        <w:t>。</w:t>
      </w:r>
    </w:p>
    <w:p w:rsidR="00950C47" w:rsidRDefault="007E5179" w:rsidP="001B3FBF">
      <w:proofErr w:type="gramStart"/>
      <w:r>
        <w:rPr>
          <w:rFonts w:hint="eastAsia"/>
        </w:rPr>
        <w:t>脊索瘤</w:t>
      </w:r>
      <w:r>
        <w:rPr>
          <w:rFonts w:hint="eastAsia"/>
        </w:rPr>
        <w:t>最常</w:t>
      </w:r>
      <w:proofErr w:type="gramEnd"/>
      <w:r>
        <w:rPr>
          <w:rFonts w:hint="eastAsia"/>
        </w:rPr>
        <w:t>發生的年齡為</w:t>
      </w:r>
      <w:r>
        <w:rPr>
          <w:rFonts w:hint="eastAsia"/>
        </w:rPr>
        <w:t>30-70</w:t>
      </w:r>
      <w:r>
        <w:rPr>
          <w:rFonts w:hint="eastAsia"/>
        </w:rPr>
        <w:t>歲。</w:t>
      </w:r>
      <w:r>
        <w:rPr>
          <w:rFonts w:hint="eastAsia"/>
        </w:rPr>
        <w:t>脊索瘤</w:t>
      </w:r>
      <w:r>
        <w:rPr>
          <w:rFonts w:hint="eastAsia"/>
        </w:rPr>
        <w:t>生長的速度不快，患者通常是因為腫瘤大到壓迫周圍組織時才有症狀產生，例如壓迫到視神經、外旋神經，造成視覺上的問題，</w:t>
      </w:r>
      <w:r>
        <w:rPr>
          <w:rFonts w:hint="eastAsia"/>
        </w:rPr>
        <w:t>壓迫到</w:t>
      </w:r>
      <w:r>
        <w:rPr>
          <w:rFonts w:hint="eastAsia"/>
        </w:rPr>
        <w:t>其他腦部組織導致頭痛。</w:t>
      </w:r>
      <w:r w:rsidR="001B3FBF">
        <w:rPr>
          <w:rFonts w:hint="eastAsia"/>
        </w:rPr>
        <w:t>脊索瘤</w:t>
      </w:r>
      <w:r w:rsidR="001B3FBF">
        <w:rPr>
          <w:rFonts w:hint="eastAsia"/>
        </w:rPr>
        <w:t>除了發生在腦內，亦有可能長在尾</w:t>
      </w:r>
      <w:proofErr w:type="gramStart"/>
      <w:r w:rsidR="001B3FBF">
        <w:rPr>
          <w:rFonts w:hint="eastAsia"/>
        </w:rPr>
        <w:t>椎</w:t>
      </w:r>
      <w:proofErr w:type="gramEnd"/>
      <w:r w:rsidR="001B3FBF">
        <w:rPr>
          <w:rFonts w:hint="eastAsia"/>
        </w:rPr>
        <w:t>，兩者發生機率相當。</w:t>
      </w:r>
      <w:r w:rsidR="00CA6590">
        <w:rPr>
          <w:rFonts w:hint="eastAsia"/>
        </w:rPr>
        <w:t>治療上以手術為主，若復發則考慮使用放射線治療</w:t>
      </w:r>
      <w:r w:rsidR="00CD4B8E">
        <w:rPr>
          <w:rFonts w:hint="eastAsia"/>
        </w:rPr>
        <w:t>。</w:t>
      </w:r>
      <w:r w:rsidR="004442DE">
        <w:rPr>
          <w:rFonts w:hint="eastAsia"/>
        </w:rPr>
        <w:t>脊索瘤復發的機率十分高，約為</w:t>
      </w:r>
      <w:r w:rsidR="004442DE">
        <w:rPr>
          <w:rFonts w:hint="eastAsia"/>
        </w:rPr>
        <w:t>68%</w:t>
      </w:r>
      <w:r w:rsidR="004442DE">
        <w:rPr>
          <w:rFonts w:hint="eastAsia"/>
        </w:rPr>
        <w:t>，平均無疾病存活時間為</w:t>
      </w:r>
      <w:r w:rsidR="004442DE">
        <w:rPr>
          <w:rFonts w:hint="eastAsia"/>
        </w:rPr>
        <w:t>45</w:t>
      </w:r>
      <w:r w:rsidR="004442DE">
        <w:rPr>
          <w:rFonts w:hint="eastAsia"/>
        </w:rPr>
        <w:t>個月</w:t>
      </w:r>
      <w:r w:rsidR="008B7AB8">
        <w:rPr>
          <w:rFonts w:hint="eastAsia"/>
        </w:rPr>
        <w:t>，十年存活率為</w:t>
      </w:r>
      <w:r w:rsidR="008B7AB8">
        <w:rPr>
          <w:rFonts w:hint="eastAsia"/>
        </w:rPr>
        <w:t>40%</w:t>
      </w:r>
      <w:r w:rsidR="004442DE">
        <w:rPr>
          <w:rFonts w:hint="eastAsia"/>
        </w:rPr>
        <w:t>。</w:t>
      </w:r>
      <w:r w:rsidR="004442DE">
        <w:rPr>
          <w:rFonts w:ascii="Arial" w:hAnsi="Arial" w:cs="Arial" w:hint="eastAsia"/>
          <w:color w:val="202124"/>
          <w:shd w:val="clear" w:color="auto" w:fill="FFFFFF"/>
        </w:rPr>
        <w:t>約有</w:t>
      </w:r>
      <w:r w:rsidR="001B3FBF">
        <w:t>7-14%</w:t>
      </w:r>
      <w:r w:rsidR="004442DE">
        <w:rPr>
          <w:rFonts w:hint="eastAsia"/>
        </w:rPr>
        <w:t>會發生遠端轉移</w:t>
      </w:r>
      <w:r w:rsidR="008B7AB8">
        <w:rPr>
          <w:rFonts w:hint="eastAsia"/>
        </w:rPr>
        <w:t>，最常見的轉移部位是淋巴結、肺部、骨頭。</w:t>
      </w:r>
      <w:r w:rsidR="007B4D41">
        <w:rPr>
          <w:rFonts w:hint="eastAsia"/>
        </w:rPr>
        <w:t>脊索瘤亦有不同的組織學分型，其中以軟骨樣</w:t>
      </w:r>
      <w:r w:rsidR="007B4D41">
        <w:rPr>
          <w:rFonts w:hint="eastAsia"/>
        </w:rPr>
        <w:t>(</w:t>
      </w:r>
      <w:proofErr w:type="spellStart"/>
      <w:r w:rsidR="007B4D41">
        <w:t>chondroid</w:t>
      </w:r>
      <w:proofErr w:type="spellEnd"/>
      <w:r w:rsidR="007B4D41">
        <w:rPr>
          <w:rFonts w:hint="eastAsia"/>
        </w:rPr>
        <w:t>)</w:t>
      </w:r>
      <w:r w:rsidR="007B4D41">
        <w:rPr>
          <w:rFonts w:hint="eastAsia"/>
        </w:rPr>
        <w:t>的</w:t>
      </w:r>
      <w:r w:rsidR="007B4D41">
        <w:rPr>
          <w:rFonts w:hint="eastAsia"/>
        </w:rPr>
        <w:t>脊索瘤</w:t>
      </w:r>
      <w:r w:rsidR="007B4D41">
        <w:rPr>
          <w:rFonts w:hint="eastAsia"/>
        </w:rPr>
        <w:t>預後最好，傳統型</w:t>
      </w:r>
      <w:r w:rsidR="007B4D41">
        <w:rPr>
          <w:rFonts w:hint="eastAsia"/>
        </w:rPr>
        <w:t>(</w:t>
      </w:r>
      <w:r w:rsidR="007B4D41">
        <w:t>conventional</w:t>
      </w:r>
      <w:r w:rsidR="007B4D41">
        <w:rPr>
          <w:rFonts w:hint="eastAsia"/>
        </w:rPr>
        <w:t>)</w:t>
      </w:r>
      <w:r w:rsidR="007B4D41">
        <w:rPr>
          <w:rFonts w:hint="eastAsia"/>
        </w:rPr>
        <w:t>其次，最差為去分化</w:t>
      </w:r>
      <w:r w:rsidR="00E21085">
        <w:rPr>
          <w:rFonts w:hint="eastAsia"/>
        </w:rPr>
        <w:t>型</w:t>
      </w:r>
      <w:r w:rsidR="007B4D41">
        <w:rPr>
          <w:rFonts w:hint="eastAsia"/>
        </w:rPr>
        <w:t>(</w:t>
      </w:r>
      <w:r w:rsidR="007B4D41">
        <w:t>dedifferentiated</w:t>
      </w:r>
      <w:r w:rsidR="007B4D41">
        <w:rPr>
          <w:rFonts w:hint="eastAsia"/>
        </w:rPr>
        <w:t>)</w:t>
      </w:r>
      <w:r w:rsidR="007B4D41">
        <w:rPr>
          <w:rFonts w:hint="eastAsia"/>
        </w:rPr>
        <w:t>。</w:t>
      </w:r>
    </w:p>
    <w:p w:rsidR="008A6580" w:rsidRDefault="008A6580" w:rsidP="001B3FBF"/>
    <w:p w:rsidR="008A6580" w:rsidRDefault="008A6580" w:rsidP="001B3FBF">
      <w:pPr>
        <w:rPr>
          <w:rFonts w:hint="eastAsia"/>
        </w:rPr>
      </w:pPr>
      <w:r w:rsidRPr="008A6580">
        <w:rPr>
          <w:rFonts w:hint="eastAsia"/>
          <w:b/>
        </w:rPr>
        <w:t>病例編號</w:t>
      </w:r>
      <w:r>
        <w:rPr>
          <w:rFonts w:hint="eastAsia"/>
        </w:rPr>
        <w:t>ABGFDGHT</w:t>
      </w:r>
    </w:p>
    <w:p w:rsidR="00E21085" w:rsidRDefault="008A6580" w:rsidP="001B3FBF">
      <w:r w:rsidRPr="008A6580">
        <w:rPr>
          <w:rFonts w:hint="eastAsia"/>
          <w:b/>
        </w:rPr>
        <w:t>文</w:t>
      </w:r>
      <w:r w:rsidRPr="008A6580">
        <w:rPr>
          <w:rFonts w:hint="eastAsia"/>
          <w:b/>
        </w:rPr>
        <w:t>/</w:t>
      </w:r>
      <w:r w:rsidRPr="008A6580">
        <w:rPr>
          <w:rFonts w:hint="eastAsia"/>
          <w:b/>
        </w:rPr>
        <w:t>整理</w:t>
      </w:r>
      <w:r>
        <w:rPr>
          <w:rFonts w:hint="eastAsia"/>
        </w:rPr>
        <w:t xml:space="preserve"> </w:t>
      </w:r>
      <w:r>
        <w:rPr>
          <w:rFonts w:hint="eastAsia"/>
        </w:rPr>
        <w:t>周成威醫師</w:t>
      </w:r>
      <w:r>
        <w:rPr>
          <w:rFonts w:hint="eastAsia"/>
        </w:rPr>
        <w:t xml:space="preserve">  </w:t>
      </w:r>
      <w:r w:rsidRPr="00772547">
        <w:rPr>
          <w:rFonts w:hint="eastAsia"/>
          <w:b/>
        </w:rPr>
        <w:t>指導</w:t>
      </w:r>
      <w:r>
        <w:rPr>
          <w:rFonts w:hint="eastAsia"/>
        </w:rPr>
        <w:t xml:space="preserve"> </w:t>
      </w:r>
      <w:bookmarkStart w:id="0" w:name="_GoBack"/>
      <w:bookmarkEnd w:id="0"/>
      <w:r>
        <w:rPr>
          <w:rFonts w:hint="eastAsia"/>
        </w:rPr>
        <w:t>趙勻</w:t>
      </w:r>
      <w:proofErr w:type="gramStart"/>
      <w:r>
        <w:rPr>
          <w:rFonts w:hint="eastAsia"/>
        </w:rPr>
        <w:t>廷</w:t>
      </w:r>
      <w:proofErr w:type="gramEnd"/>
      <w:r>
        <w:rPr>
          <w:rFonts w:hint="eastAsia"/>
        </w:rPr>
        <w:t>醫師</w:t>
      </w:r>
    </w:p>
    <w:p w:rsidR="00772547" w:rsidRDefault="00772547" w:rsidP="00E21085">
      <w:pPr>
        <w:jc w:val="center"/>
        <w:rPr>
          <w:b/>
          <w:bdr w:val="single" w:sz="4" w:space="0" w:color="auto"/>
        </w:rPr>
      </w:pPr>
    </w:p>
    <w:p w:rsidR="00E21085" w:rsidRPr="009919D3" w:rsidRDefault="00E21085" w:rsidP="00E21085">
      <w:pPr>
        <w:jc w:val="center"/>
        <w:rPr>
          <w:rFonts w:hint="eastAsia"/>
          <w:b/>
          <w:bdr w:val="single" w:sz="4" w:space="0" w:color="auto"/>
        </w:rPr>
      </w:pPr>
      <w:r>
        <w:rPr>
          <w:rFonts w:hint="eastAsia"/>
          <w:b/>
          <w:bdr w:val="single" w:sz="4" w:space="0" w:color="auto"/>
        </w:rPr>
        <w:t>參考文獻</w:t>
      </w:r>
    </w:p>
    <w:p w:rsidR="008A6580" w:rsidRPr="008A6580" w:rsidRDefault="008A6580" w:rsidP="00E21085">
      <w:pPr>
        <w:pStyle w:val="a6"/>
        <w:numPr>
          <w:ilvl w:val="0"/>
          <w:numId w:val="1"/>
        </w:numPr>
        <w:ind w:leftChars="0"/>
        <w:rPr>
          <w:sz w:val="18"/>
          <w:szCs w:val="18"/>
        </w:rPr>
      </w:pP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Chugh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R,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Tawbi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H, Lucas DR,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Biermann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JS,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Schuetze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SM, Baker LH.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Chordoma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: the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nonsarcoma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primary bone tumor. Oncologist. 2007 Nov</w:t>
      </w:r>
      <w:proofErr w:type="gram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;12</w:t>
      </w:r>
      <w:proofErr w:type="gram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(11):1344-50. </w:t>
      </w:r>
      <w:proofErr w:type="spellStart"/>
      <w:proofErr w:type="gram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doi</w:t>
      </w:r>
      <w:proofErr w:type="spellEnd"/>
      <w:proofErr w:type="gram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: 10.1634/theoncologist.12-11-1344. PMID: 18055855.</w:t>
      </w:r>
    </w:p>
    <w:p w:rsidR="00E21085" w:rsidRPr="008A6580" w:rsidRDefault="00E21085" w:rsidP="00E21085">
      <w:pPr>
        <w:pStyle w:val="a6"/>
        <w:numPr>
          <w:ilvl w:val="0"/>
          <w:numId w:val="1"/>
        </w:numPr>
        <w:ind w:leftChars="0"/>
        <w:rPr>
          <w:rFonts w:ascii="Segoe UI" w:hAnsi="Segoe UI" w:cs="Segoe UI"/>
          <w:color w:val="212121"/>
          <w:sz w:val="18"/>
          <w:szCs w:val="18"/>
          <w:shd w:val="clear" w:color="auto" w:fill="FFFFFF"/>
        </w:rPr>
      </w:pPr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Fuchs B, Dickey ID,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Yaszemski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MJ, Inwards CY,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Sim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FH (2005). "Operative management of sacral </w:t>
      </w:r>
      <w:proofErr w:type="spellStart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chordoma</w:t>
      </w:r>
      <w:proofErr w:type="spellEnd"/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".</w:t>
      </w:r>
      <w:r w:rsid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</w:t>
      </w:r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The Journal of Bone and Joint Surgery. American Volume.</w:t>
      </w:r>
      <w:r w:rsid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</w:t>
      </w:r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87</w:t>
      </w:r>
    </w:p>
    <w:p w:rsidR="00E21085" w:rsidRPr="008A6580" w:rsidRDefault="00142B48" w:rsidP="00142B48">
      <w:pPr>
        <w:pStyle w:val="a6"/>
        <w:numPr>
          <w:ilvl w:val="0"/>
          <w:numId w:val="1"/>
        </w:numPr>
        <w:ind w:leftChars="0"/>
        <w:rPr>
          <w:rFonts w:ascii="Segoe UI" w:hAnsi="Segoe UI" w:cs="Segoe UI" w:hint="eastAsia"/>
          <w:color w:val="212121"/>
          <w:sz w:val="18"/>
          <w:szCs w:val="18"/>
          <w:shd w:val="clear" w:color="auto" w:fill="FFFFFF"/>
        </w:rPr>
      </w:pPr>
      <w:r w:rsidRPr="008A6580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https://radiopaedia.org/articles/chordoma</w:t>
      </w:r>
    </w:p>
    <w:sectPr w:rsidR="00E21085" w:rsidRPr="008A65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BC2862"/>
    <w:multiLevelType w:val="hybridMultilevel"/>
    <w:tmpl w:val="60ECBB62"/>
    <w:lvl w:ilvl="0" w:tplc="52202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19"/>
    <w:rsid w:val="00001219"/>
    <w:rsid w:val="000B16A6"/>
    <w:rsid w:val="001275E3"/>
    <w:rsid w:val="001309A0"/>
    <w:rsid w:val="0014232D"/>
    <w:rsid w:val="00142B48"/>
    <w:rsid w:val="001B3FBF"/>
    <w:rsid w:val="001F2E30"/>
    <w:rsid w:val="00324D3E"/>
    <w:rsid w:val="003B0C5E"/>
    <w:rsid w:val="003B1FC1"/>
    <w:rsid w:val="004442DE"/>
    <w:rsid w:val="004E0009"/>
    <w:rsid w:val="006E326B"/>
    <w:rsid w:val="00772547"/>
    <w:rsid w:val="007A2581"/>
    <w:rsid w:val="007B4D41"/>
    <w:rsid w:val="007E5179"/>
    <w:rsid w:val="008A6580"/>
    <w:rsid w:val="008B7AB8"/>
    <w:rsid w:val="008C14BE"/>
    <w:rsid w:val="00950C47"/>
    <w:rsid w:val="0096656A"/>
    <w:rsid w:val="009919D3"/>
    <w:rsid w:val="009962D4"/>
    <w:rsid w:val="00AB687E"/>
    <w:rsid w:val="00AF3F8E"/>
    <w:rsid w:val="00B53C4B"/>
    <w:rsid w:val="00C335C7"/>
    <w:rsid w:val="00C96F6E"/>
    <w:rsid w:val="00CA6590"/>
    <w:rsid w:val="00CD4B8E"/>
    <w:rsid w:val="00CD7160"/>
    <w:rsid w:val="00CF2187"/>
    <w:rsid w:val="00E2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36978D-259B-434B-83C7-D6289678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4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96656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96656A"/>
    <w:rPr>
      <w:b/>
      <w:bCs/>
    </w:rPr>
  </w:style>
  <w:style w:type="character" w:styleId="a5">
    <w:name w:val="Hyperlink"/>
    <w:basedOn w:val="a0"/>
    <w:uiPriority w:val="99"/>
    <w:semiHidden/>
    <w:unhideWhenUsed/>
    <w:rsid w:val="0096656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21085"/>
    <w:pPr>
      <w:ind w:leftChars="200" w:left="480"/>
    </w:pPr>
  </w:style>
  <w:style w:type="character" w:styleId="a7">
    <w:name w:val="FollowedHyperlink"/>
    <w:basedOn w:val="a0"/>
    <w:uiPriority w:val="99"/>
    <w:semiHidden/>
    <w:unhideWhenUsed/>
    <w:rsid w:val="00142B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1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2020-12-13T15:48:00Z</dcterms:created>
  <dcterms:modified xsi:type="dcterms:W3CDTF">2020-12-22T15:52:00Z</dcterms:modified>
</cp:coreProperties>
</file>