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6CE" w:rsidRPr="00543BDB" w:rsidRDefault="008763B9" w:rsidP="000830A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非結核性分枝桿菌</w:t>
      </w:r>
      <w:r w:rsidR="00DA1DB8">
        <w:rPr>
          <w:rFonts w:asciiTheme="majorEastAsia" w:eastAsiaTheme="majorEastAsia" w:hAnsiTheme="majorEastAsia" w:hint="eastAsia"/>
          <w:b/>
          <w:sz w:val="32"/>
          <w:szCs w:val="32"/>
        </w:rPr>
        <w:t>耳乳炎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併</w:t>
      </w:r>
      <w:r w:rsidR="00DA1DB8">
        <w:rPr>
          <w:rFonts w:asciiTheme="majorEastAsia" w:eastAsiaTheme="majorEastAsia" w:hAnsiTheme="majorEastAsia" w:hint="eastAsia"/>
          <w:b/>
          <w:sz w:val="32"/>
          <w:szCs w:val="32"/>
        </w:rPr>
        <w:t>顳骨</w:t>
      </w:r>
      <w:r w:rsidR="00D8528B">
        <w:rPr>
          <w:rFonts w:asciiTheme="majorEastAsia" w:eastAsiaTheme="majorEastAsia" w:hAnsiTheme="majorEastAsia" w:hint="eastAsia"/>
          <w:b/>
          <w:sz w:val="32"/>
          <w:szCs w:val="32"/>
        </w:rPr>
        <w:t>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膿瘍</w:t>
      </w:r>
      <w:r w:rsidR="00DA1DB8">
        <w:rPr>
          <w:rFonts w:asciiTheme="majorEastAsia" w:eastAsiaTheme="majorEastAsia" w:hAnsiTheme="majorEastAsia"/>
          <w:b/>
          <w:sz w:val="32"/>
          <w:szCs w:val="32"/>
        </w:rPr>
        <w:t>(Zygomatic abscess</w:t>
      </w:r>
      <w:r w:rsidR="00DA1DB8">
        <w:rPr>
          <w:rFonts w:asciiTheme="majorEastAsia" w:eastAsiaTheme="majorEastAsia" w:hAnsiTheme="majorEastAsia" w:hint="eastAsia"/>
          <w:b/>
          <w:sz w:val="32"/>
          <w:szCs w:val="32"/>
        </w:rPr>
        <w:t>)</w:t>
      </w:r>
    </w:p>
    <w:p w:rsidR="00E54690" w:rsidRPr="00692E01" w:rsidRDefault="008763B9" w:rsidP="00813AB3">
      <w:pPr>
        <w:rPr>
          <w:rFonts w:ascii="Arial" w:eastAsiaTheme="majorEastAsia" w:hAnsi="Arial" w:cs="Arial"/>
          <w:szCs w:val="24"/>
        </w:rPr>
      </w:pPr>
      <w:r w:rsidRPr="00692E01">
        <w:rPr>
          <w:rFonts w:ascii="Arial" w:eastAsiaTheme="majorEastAsia" w:hAnsi="Arial" w:cs="Arial"/>
          <w:szCs w:val="24"/>
        </w:rPr>
        <w:t>林小妹</w:t>
      </w:r>
      <w:r w:rsidR="000830A9" w:rsidRPr="00692E01">
        <w:rPr>
          <w:rFonts w:ascii="Arial" w:eastAsiaTheme="majorEastAsia" w:hAnsi="Arial" w:cs="Arial"/>
          <w:szCs w:val="24"/>
        </w:rPr>
        <w:t>，</w:t>
      </w:r>
      <w:r w:rsidRPr="00692E01">
        <w:rPr>
          <w:rFonts w:ascii="Arial" w:eastAsiaTheme="majorEastAsia" w:hAnsi="Arial" w:cs="Arial"/>
          <w:szCs w:val="24"/>
        </w:rPr>
        <w:t>8</w:t>
      </w:r>
      <w:r w:rsidRPr="00692E01">
        <w:rPr>
          <w:rFonts w:ascii="Arial" w:eastAsiaTheme="majorEastAsia" w:hAnsi="Arial" w:cs="Arial"/>
          <w:szCs w:val="24"/>
        </w:rPr>
        <w:t>歲</w:t>
      </w:r>
      <w:r w:rsidR="000830A9" w:rsidRPr="00692E01">
        <w:rPr>
          <w:rFonts w:ascii="Arial" w:eastAsiaTheme="majorEastAsia" w:hAnsi="Arial" w:cs="Arial"/>
          <w:szCs w:val="24"/>
        </w:rPr>
        <w:t>，</w:t>
      </w:r>
      <w:r w:rsidRPr="00692E01">
        <w:rPr>
          <w:rFonts w:ascii="Arial" w:eastAsiaTheme="majorEastAsia" w:hAnsi="Arial" w:cs="Arial"/>
          <w:szCs w:val="24"/>
        </w:rPr>
        <w:t>沒有內科疾病病史</w:t>
      </w:r>
      <w:r w:rsidR="000830A9" w:rsidRPr="00692E01">
        <w:rPr>
          <w:rFonts w:ascii="Arial" w:eastAsiaTheme="majorEastAsia" w:hAnsi="Arial" w:cs="Arial"/>
          <w:szCs w:val="24"/>
        </w:rPr>
        <w:t>，</w:t>
      </w:r>
      <w:r w:rsidRPr="00692E01">
        <w:rPr>
          <w:rFonts w:ascii="Arial" w:eastAsiaTheme="majorEastAsia" w:hAnsi="Arial" w:cs="Arial"/>
          <w:szCs w:val="24"/>
        </w:rPr>
        <w:t>因雙側中耳積液</w:t>
      </w:r>
      <w:r w:rsidR="00D11B60" w:rsidRPr="00692E01">
        <w:rPr>
          <w:rFonts w:ascii="Arial" w:eastAsiaTheme="majorEastAsia" w:hAnsi="Arial" w:cs="Arial"/>
          <w:szCs w:val="24"/>
        </w:rPr>
        <w:t>，一</w:t>
      </w:r>
      <w:r w:rsidRPr="00692E01">
        <w:rPr>
          <w:rFonts w:ascii="Arial" w:eastAsiaTheme="majorEastAsia" w:hAnsi="Arial" w:cs="Arial"/>
          <w:szCs w:val="24"/>
        </w:rPr>
        <w:t>年</w:t>
      </w:r>
      <w:r w:rsidR="00D11B60" w:rsidRPr="00692E01">
        <w:rPr>
          <w:rFonts w:ascii="Arial" w:eastAsiaTheme="majorEastAsia" w:hAnsi="Arial" w:cs="Arial"/>
          <w:szCs w:val="24"/>
        </w:rPr>
        <w:t>半</w:t>
      </w:r>
      <w:r w:rsidRPr="00692E01">
        <w:rPr>
          <w:rFonts w:ascii="Arial" w:eastAsiaTheme="majorEastAsia" w:hAnsi="Arial" w:cs="Arial"/>
          <w:szCs w:val="24"/>
        </w:rPr>
        <w:t>前</w:t>
      </w:r>
      <w:r w:rsidR="00A97C64">
        <w:rPr>
          <w:rFonts w:ascii="Arial" w:eastAsiaTheme="majorEastAsia" w:hAnsi="Arial" w:cs="Arial" w:hint="eastAsia"/>
          <w:szCs w:val="24"/>
        </w:rPr>
        <w:t>在外院</w:t>
      </w:r>
      <w:r w:rsidRPr="00692E01">
        <w:rPr>
          <w:rFonts w:ascii="Arial" w:eastAsiaTheme="majorEastAsia" w:hAnsi="Arial" w:cs="Arial"/>
          <w:szCs w:val="24"/>
        </w:rPr>
        <w:t>接受</w:t>
      </w:r>
      <w:r w:rsidR="00E835C6">
        <w:rPr>
          <w:rFonts w:ascii="Arial" w:eastAsiaTheme="majorEastAsia" w:hAnsi="Arial" w:cs="Arial"/>
          <w:szCs w:val="24"/>
        </w:rPr>
        <w:t>雙</w:t>
      </w:r>
      <w:r w:rsidR="00E835C6">
        <w:rPr>
          <w:rFonts w:ascii="Arial" w:eastAsiaTheme="majorEastAsia" w:hAnsi="Arial" w:cs="Arial" w:hint="eastAsia"/>
          <w:szCs w:val="24"/>
        </w:rPr>
        <w:t>側</w:t>
      </w:r>
      <w:r w:rsidRPr="00692E01">
        <w:rPr>
          <w:rFonts w:ascii="Arial" w:eastAsiaTheme="majorEastAsia" w:hAnsi="Arial" w:cs="Arial"/>
          <w:szCs w:val="24"/>
        </w:rPr>
        <w:t>中耳通氣管置放及腺樣體切除手術，一年後，主訴雙耳反覆流膿</w:t>
      </w:r>
      <w:r w:rsidR="00D11B60" w:rsidRPr="00692E01">
        <w:rPr>
          <w:rFonts w:ascii="Arial" w:eastAsiaTheme="majorEastAsia" w:hAnsi="Arial" w:cs="Arial"/>
          <w:szCs w:val="24"/>
        </w:rPr>
        <w:t>，在</w:t>
      </w:r>
      <w:r w:rsidRPr="00692E01">
        <w:rPr>
          <w:rFonts w:ascii="Arial" w:eastAsiaTheme="majorEastAsia" w:hAnsi="Arial" w:cs="Arial"/>
          <w:szCs w:val="24"/>
        </w:rPr>
        <w:t>長達</w:t>
      </w:r>
      <w:r w:rsidRPr="00692E01">
        <w:rPr>
          <w:rFonts w:ascii="Arial" w:eastAsiaTheme="majorEastAsia" w:hAnsi="Arial" w:cs="Arial"/>
          <w:szCs w:val="24"/>
        </w:rPr>
        <w:t>7</w:t>
      </w:r>
      <w:r w:rsidR="00D11B60" w:rsidRPr="00692E01">
        <w:rPr>
          <w:rFonts w:ascii="Arial" w:eastAsiaTheme="majorEastAsia" w:hAnsi="Arial" w:cs="Arial"/>
          <w:szCs w:val="24"/>
        </w:rPr>
        <w:t>週的口服抗生素治療及雙耳通氣管移除手術後，右</w:t>
      </w:r>
      <w:r w:rsidR="00DA1DB8">
        <w:rPr>
          <w:rFonts w:ascii="Arial" w:eastAsiaTheme="majorEastAsia" w:hAnsi="Arial" w:cs="Arial"/>
          <w:szCs w:val="24"/>
        </w:rPr>
        <w:t>耳流膿沒有改善，且合併有聽力受損的症狀，因而轉診至</w:t>
      </w:r>
      <w:r w:rsidR="00DA1DB8">
        <w:rPr>
          <w:rFonts w:ascii="Arial" w:eastAsiaTheme="majorEastAsia" w:hAnsi="Arial" w:cs="Arial" w:hint="eastAsia"/>
          <w:szCs w:val="24"/>
        </w:rPr>
        <w:t>本院</w:t>
      </w:r>
      <w:r w:rsidR="00A97C64">
        <w:rPr>
          <w:rFonts w:ascii="Arial" w:eastAsiaTheme="majorEastAsia" w:hAnsi="Arial" w:cs="Arial"/>
          <w:szCs w:val="24"/>
        </w:rPr>
        <w:t>治療</w:t>
      </w:r>
      <w:r w:rsidR="00A97C64">
        <w:rPr>
          <w:rFonts w:ascii="Arial" w:eastAsiaTheme="majorEastAsia" w:hAnsi="Arial" w:cs="Arial" w:hint="eastAsia"/>
          <w:szCs w:val="24"/>
        </w:rPr>
        <w:t>。</w:t>
      </w:r>
      <w:r w:rsidR="00A97C64">
        <w:rPr>
          <w:rFonts w:ascii="Arial" w:eastAsiaTheme="majorEastAsia" w:hAnsi="Arial" w:cs="Arial"/>
          <w:szCs w:val="24"/>
        </w:rPr>
        <w:t>理學檢查可見右側外耳道及耳膜有肉芽</w:t>
      </w:r>
      <w:r w:rsidR="00D11B60" w:rsidRPr="00692E01">
        <w:rPr>
          <w:rFonts w:ascii="Arial" w:eastAsiaTheme="majorEastAsia" w:hAnsi="Arial" w:cs="Arial"/>
          <w:szCs w:val="24"/>
        </w:rPr>
        <w:t>組織生成</w:t>
      </w:r>
      <w:r w:rsidR="004D0655" w:rsidRPr="00692E01">
        <w:rPr>
          <w:rFonts w:ascii="Arial" w:eastAsiaTheme="majorEastAsia" w:hAnsi="Arial" w:cs="Arial"/>
          <w:szCs w:val="24"/>
        </w:rPr>
        <w:t>，</w:t>
      </w:r>
      <w:r w:rsidR="00A97C64">
        <w:rPr>
          <w:rFonts w:ascii="Arial" w:eastAsiaTheme="majorEastAsia" w:hAnsi="Arial" w:cs="Arial" w:hint="eastAsia"/>
          <w:szCs w:val="24"/>
        </w:rPr>
        <w:t>右耳前後觸診並無異常，</w:t>
      </w:r>
      <w:r w:rsidR="004D0655" w:rsidRPr="00692E01">
        <w:rPr>
          <w:rFonts w:ascii="Arial" w:eastAsiaTheme="majorEastAsia" w:hAnsi="Arial" w:cs="Arial"/>
          <w:szCs w:val="24"/>
        </w:rPr>
        <w:t>純音聽力圖顯示右側傳導性聽力障礙，</w:t>
      </w:r>
      <w:r w:rsidR="00A97C64">
        <w:rPr>
          <w:rFonts w:ascii="Arial" w:eastAsiaTheme="majorEastAsia" w:hAnsi="Arial" w:cs="Arial"/>
          <w:szCs w:val="24"/>
        </w:rPr>
        <w:t>電腦斷層顯示右側中耳及乳突有軟組織</w:t>
      </w:r>
      <w:r w:rsidR="000B4750" w:rsidRPr="00692E01">
        <w:rPr>
          <w:rFonts w:ascii="Arial" w:eastAsiaTheme="majorEastAsia" w:hAnsi="Arial" w:cs="Arial"/>
          <w:szCs w:val="24"/>
        </w:rPr>
        <w:t>，在</w:t>
      </w:r>
      <w:r w:rsidR="00A97C64">
        <w:rPr>
          <w:rFonts w:ascii="Arial" w:eastAsiaTheme="majorEastAsia" w:hAnsi="Arial" w:cs="Arial" w:hint="eastAsia"/>
          <w:szCs w:val="24"/>
        </w:rPr>
        <w:t>疑似</w:t>
      </w:r>
      <w:r w:rsidR="00F42EC7" w:rsidRPr="00692E01">
        <w:rPr>
          <w:rFonts w:ascii="Arial" w:eastAsiaTheme="majorEastAsia" w:hAnsi="Arial" w:cs="Arial"/>
          <w:szCs w:val="24"/>
        </w:rPr>
        <w:t>中耳炎併</w:t>
      </w:r>
      <w:r w:rsidR="00DA1DB8">
        <w:rPr>
          <w:rFonts w:ascii="Arial" w:eastAsiaTheme="majorEastAsia" w:hAnsi="Arial" w:cs="Arial"/>
          <w:szCs w:val="24"/>
        </w:rPr>
        <w:t>膽脂瘤的診斷下，安排手術。</w:t>
      </w:r>
      <w:r w:rsidR="00A97C64">
        <w:rPr>
          <w:rFonts w:ascii="Arial" w:eastAsiaTheme="majorEastAsia" w:hAnsi="Arial" w:cs="Arial" w:hint="eastAsia"/>
          <w:szCs w:val="24"/>
        </w:rPr>
        <w:t>在術前</w:t>
      </w:r>
      <w:r w:rsidR="00DA1DB8">
        <w:rPr>
          <w:rFonts w:ascii="Arial" w:eastAsiaTheme="majorEastAsia" w:hAnsi="Arial" w:cs="Arial" w:hint="eastAsia"/>
          <w:szCs w:val="24"/>
        </w:rPr>
        <w:t>一週</w:t>
      </w:r>
      <w:r w:rsidR="00BF5CBE">
        <w:rPr>
          <w:rFonts w:ascii="Arial" w:eastAsiaTheme="majorEastAsia" w:hAnsi="Arial" w:cs="Arial"/>
          <w:szCs w:val="24"/>
        </w:rPr>
        <w:t>，病人主</w:t>
      </w:r>
      <w:r w:rsidR="00BF5CBE">
        <w:rPr>
          <w:rFonts w:ascii="Arial" w:eastAsiaTheme="majorEastAsia" w:hAnsi="Arial" w:cs="Arial" w:hint="eastAsia"/>
          <w:szCs w:val="24"/>
        </w:rPr>
        <w:t>述</w:t>
      </w:r>
      <w:r w:rsidR="001B252C" w:rsidRPr="00692E01">
        <w:rPr>
          <w:rFonts w:ascii="Arial" w:eastAsiaTheme="majorEastAsia" w:hAnsi="Arial" w:cs="Arial"/>
          <w:szCs w:val="24"/>
        </w:rPr>
        <w:t>右側耳前疼痛</w:t>
      </w:r>
      <w:r w:rsidR="000B4750" w:rsidRPr="00692E01">
        <w:rPr>
          <w:rFonts w:ascii="Arial" w:eastAsiaTheme="majorEastAsia" w:hAnsi="Arial" w:cs="Arial"/>
          <w:szCs w:val="24"/>
        </w:rPr>
        <w:t>性腫脹</w:t>
      </w:r>
      <w:r w:rsidR="001B252C" w:rsidRPr="00692E01">
        <w:rPr>
          <w:rFonts w:ascii="Arial" w:eastAsiaTheme="majorEastAsia" w:hAnsi="Arial" w:cs="Arial"/>
          <w:szCs w:val="24"/>
        </w:rPr>
        <w:t>，理學檢查可見右側</w:t>
      </w:r>
      <w:r w:rsidR="007C3852" w:rsidRPr="00692E01">
        <w:rPr>
          <w:rFonts w:ascii="Arial" w:eastAsiaTheme="majorEastAsia" w:hAnsi="Arial" w:cs="Arial"/>
          <w:szCs w:val="24"/>
        </w:rPr>
        <w:t>耳前腫脹約</w:t>
      </w:r>
      <w:r w:rsidR="007C3852" w:rsidRPr="00692E01">
        <w:rPr>
          <w:rFonts w:ascii="Arial" w:eastAsiaTheme="majorEastAsia" w:hAnsi="Arial" w:cs="Arial"/>
          <w:szCs w:val="24"/>
        </w:rPr>
        <w:t>2x3</w:t>
      </w:r>
      <w:r w:rsidR="00F42EC7" w:rsidRPr="00692E01">
        <w:rPr>
          <w:rFonts w:ascii="Arial" w:eastAsiaTheme="majorEastAsia" w:hAnsi="Arial" w:cs="Arial"/>
          <w:szCs w:val="24"/>
        </w:rPr>
        <w:t>公分，且</w:t>
      </w:r>
      <w:r w:rsidR="007C3852" w:rsidRPr="00692E01">
        <w:rPr>
          <w:rFonts w:ascii="Arial" w:eastAsiaTheme="majorEastAsia" w:hAnsi="Arial" w:cs="Arial"/>
          <w:szCs w:val="24"/>
        </w:rPr>
        <w:t>延伸至右側臉頰</w:t>
      </w:r>
      <w:r w:rsidR="00A97C64">
        <w:rPr>
          <w:rFonts w:ascii="Arial" w:eastAsiaTheme="majorEastAsia" w:hAnsi="Arial" w:cs="Arial" w:hint="eastAsia"/>
          <w:szCs w:val="24"/>
        </w:rPr>
        <w:t>合併顯著壓痛感</w:t>
      </w:r>
      <w:r w:rsidR="007C3852" w:rsidRPr="00692E01">
        <w:rPr>
          <w:rFonts w:ascii="Arial" w:eastAsiaTheme="majorEastAsia" w:hAnsi="Arial" w:cs="Arial"/>
          <w:szCs w:val="24"/>
        </w:rPr>
        <w:t>，追蹤電腦斷層</w:t>
      </w:r>
      <w:r w:rsidR="004B0B32" w:rsidRPr="00692E01">
        <w:rPr>
          <w:rFonts w:ascii="Arial" w:eastAsiaTheme="majorEastAsia" w:hAnsi="Arial" w:cs="Arial"/>
          <w:szCs w:val="24"/>
        </w:rPr>
        <w:t>顯示右側中耳、乳突及局部顳骨的骨頭破損</w:t>
      </w:r>
      <w:r w:rsidR="00F42EC7" w:rsidRPr="00692E01">
        <w:rPr>
          <w:rFonts w:ascii="Arial" w:eastAsiaTheme="majorEastAsia" w:hAnsi="Arial" w:cs="Arial"/>
          <w:szCs w:val="24"/>
        </w:rPr>
        <w:t>及軟組織增生</w:t>
      </w:r>
      <w:r w:rsidR="004B0B32" w:rsidRPr="00692E01">
        <w:rPr>
          <w:rFonts w:ascii="Arial" w:eastAsiaTheme="majorEastAsia" w:hAnsi="Arial" w:cs="Arial"/>
          <w:szCs w:val="24"/>
        </w:rPr>
        <w:t>，</w:t>
      </w:r>
      <w:r w:rsidR="00E150CE" w:rsidRPr="00692E01">
        <w:rPr>
          <w:rFonts w:ascii="Arial" w:eastAsiaTheme="majorEastAsia" w:hAnsi="Arial" w:cs="Arial"/>
          <w:szCs w:val="24"/>
        </w:rPr>
        <w:t>因上述症狀，病患住院接受</w:t>
      </w:r>
      <w:r w:rsidR="00A97C64">
        <w:rPr>
          <w:rFonts w:ascii="Arial" w:eastAsiaTheme="majorEastAsia" w:hAnsi="Arial" w:cs="Arial" w:hint="eastAsia"/>
          <w:szCs w:val="24"/>
        </w:rPr>
        <w:t>靜脈注射</w:t>
      </w:r>
      <w:r w:rsidR="004B0B32" w:rsidRPr="00692E01">
        <w:rPr>
          <w:rFonts w:ascii="Arial" w:eastAsiaTheme="majorEastAsia" w:hAnsi="Arial" w:cs="Arial"/>
          <w:szCs w:val="24"/>
        </w:rPr>
        <w:t>抗生素治療及乳突</w:t>
      </w:r>
      <w:r w:rsidR="00E150CE" w:rsidRPr="00692E01">
        <w:rPr>
          <w:rFonts w:ascii="Arial" w:eastAsiaTheme="majorEastAsia" w:hAnsi="Arial" w:cs="Arial"/>
          <w:szCs w:val="24"/>
        </w:rPr>
        <w:t>切除手術，</w:t>
      </w:r>
      <w:r w:rsidR="004B0B32" w:rsidRPr="00692E01">
        <w:rPr>
          <w:rFonts w:ascii="Arial" w:eastAsiaTheme="majorEastAsia" w:hAnsi="Arial" w:cs="Arial"/>
          <w:szCs w:val="24"/>
        </w:rPr>
        <w:t>術後細菌培養顯示非結核分枝桿菌感染</w:t>
      </w:r>
      <w:r w:rsidR="006A4B21" w:rsidRPr="00692E01">
        <w:rPr>
          <w:rFonts w:ascii="Arial" w:eastAsiaTheme="majorEastAsia" w:hAnsi="Arial" w:cs="Arial"/>
          <w:szCs w:val="24"/>
        </w:rPr>
        <w:t>(Mycobacterium abscessus)</w:t>
      </w:r>
      <w:r w:rsidR="004B0B32" w:rsidRPr="00692E01">
        <w:rPr>
          <w:rFonts w:ascii="Arial" w:eastAsiaTheme="majorEastAsia" w:hAnsi="Arial" w:cs="Arial"/>
          <w:szCs w:val="24"/>
        </w:rPr>
        <w:t>，</w:t>
      </w:r>
      <w:r w:rsidR="00F42EC7" w:rsidRPr="00692E01">
        <w:rPr>
          <w:rFonts w:ascii="Arial" w:eastAsiaTheme="majorEastAsia" w:hAnsi="Arial" w:cs="Arial"/>
          <w:szCs w:val="24"/>
        </w:rPr>
        <w:t>目前傷口穩定，已出院並持續接受抗非結核分枝桿菌的抗生素治療中</w:t>
      </w:r>
      <w:r w:rsidR="006A4B21" w:rsidRPr="00692E01">
        <w:rPr>
          <w:rFonts w:ascii="Arial" w:eastAsiaTheme="majorEastAsia" w:hAnsi="Arial" w:cs="Arial"/>
          <w:szCs w:val="24"/>
        </w:rPr>
        <w:t>(Clarithromycin, Moxifloxacin)</w:t>
      </w:r>
      <w:r w:rsidR="00F42EC7" w:rsidRPr="00692E01">
        <w:rPr>
          <w:rFonts w:ascii="Arial" w:eastAsiaTheme="majorEastAsia" w:hAnsi="Arial" w:cs="Arial"/>
          <w:szCs w:val="24"/>
        </w:rPr>
        <w:t>。</w:t>
      </w:r>
    </w:p>
    <w:p w:rsidR="00217289" w:rsidRPr="00692E01" w:rsidRDefault="007B544B" w:rsidP="00813AB3">
      <w:pPr>
        <w:rPr>
          <w:rFonts w:asciiTheme="majorEastAsia" w:eastAsiaTheme="majorEastAsia" w:hAnsiTheme="majorEastAsia"/>
          <w:szCs w:val="24"/>
        </w:rPr>
      </w:pPr>
      <w:r w:rsidRPr="00692E01">
        <w:rPr>
          <w:noProof/>
          <w:szCs w:val="24"/>
        </w:rPr>
        <w:drawing>
          <wp:inline distT="0" distB="0" distL="0" distR="0" wp14:anchorId="4367430B" wp14:editId="6B83C958">
            <wp:extent cx="2342689" cy="251588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6399" cy="251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B9B" w:rsidRPr="00692E01">
        <w:rPr>
          <w:noProof/>
          <w:szCs w:val="24"/>
        </w:rPr>
        <w:drawing>
          <wp:inline distT="0" distB="0" distL="0" distR="0" wp14:anchorId="3D9AC263" wp14:editId="75203318">
            <wp:extent cx="2784297" cy="257061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2850" cy="258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289" w:rsidRPr="00692E01" w:rsidRDefault="00567B9B" w:rsidP="00813AB3">
      <w:pPr>
        <w:rPr>
          <w:rFonts w:asciiTheme="majorEastAsia" w:eastAsiaTheme="majorEastAsia" w:hAnsiTheme="majorEastAsia"/>
          <w:szCs w:val="24"/>
        </w:rPr>
      </w:pPr>
      <w:r w:rsidRPr="00692E01">
        <w:rPr>
          <w:noProof/>
          <w:szCs w:val="24"/>
        </w:rPr>
        <w:drawing>
          <wp:inline distT="0" distB="0" distL="0" distR="0" wp14:anchorId="763D9594" wp14:editId="33A05749">
            <wp:extent cx="5274310" cy="256730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35">
        <w:rPr>
          <w:rFonts w:asciiTheme="majorEastAsia" w:eastAsiaTheme="majorEastAsia" w:hAnsiTheme="majorEastAsia"/>
          <w:noProof/>
          <w:szCs w:val="24"/>
        </w:rPr>
        <w:lastRenderedPageBreak/>
        <w:drawing>
          <wp:inline distT="0" distB="0" distL="0" distR="0">
            <wp:extent cx="5274211" cy="3165926"/>
            <wp:effectExtent l="0" t="0" r="0" b="0"/>
            <wp:docPr id="4" name="圖片 4" descr="/Users/cathybug/Downloads/IMG_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90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2" b="16701"/>
                    <a:stretch/>
                  </pic:blipFill>
                  <pic:spPr bwMode="auto">
                    <a:xfrm>
                      <a:off x="0" y="0"/>
                      <a:ext cx="5274310" cy="3165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0CE" w:rsidRPr="00692E01" w:rsidRDefault="00217289" w:rsidP="00813AB3">
      <w:pPr>
        <w:rPr>
          <w:rFonts w:asciiTheme="majorEastAsia" w:eastAsiaTheme="majorEastAsia" w:hAnsiTheme="majorEastAsia"/>
          <w:szCs w:val="24"/>
        </w:rPr>
      </w:pPr>
      <w:r w:rsidRPr="00692E01">
        <w:rPr>
          <w:rFonts w:asciiTheme="majorEastAsia" w:eastAsiaTheme="majorEastAsia" w:hAnsiTheme="majorEastAsia" w:hint="eastAsia"/>
          <w:szCs w:val="24"/>
        </w:rPr>
        <w:t>案例</w:t>
      </w:r>
      <w:r w:rsidR="00E150CE" w:rsidRPr="00692E01">
        <w:rPr>
          <w:rFonts w:asciiTheme="majorEastAsia" w:eastAsiaTheme="majorEastAsia" w:hAnsiTheme="majorEastAsia" w:hint="eastAsia"/>
          <w:szCs w:val="24"/>
        </w:rPr>
        <w:t>討論：</w:t>
      </w:r>
    </w:p>
    <w:p w:rsidR="007A5C90" w:rsidRDefault="0090617A" w:rsidP="007A5C90">
      <w:pPr>
        <w:autoSpaceDE w:val="0"/>
        <w:autoSpaceDN w:val="0"/>
        <w:adjustRightInd w:val="0"/>
        <w:spacing w:after="240" w:line="300" w:lineRule="atLeast"/>
        <w:ind w:firstLineChars="200" w:firstLine="480"/>
        <w:rPr>
          <w:rFonts w:asciiTheme="majorEastAsia" w:eastAsiaTheme="majorEastAsia" w:hAnsiTheme="majorEastAsia"/>
          <w:szCs w:val="24"/>
        </w:rPr>
      </w:pPr>
      <w:r w:rsidRPr="00692E01">
        <w:rPr>
          <w:rFonts w:asciiTheme="majorEastAsia" w:eastAsiaTheme="majorEastAsia" w:hAnsiTheme="majorEastAsia" w:hint="eastAsia"/>
          <w:szCs w:val="24"/>
        </w:rPr>
        <w:t>非結核分枝桿</w:t>
      </w:r>
      <w:r w:rsidRPr="00692E01">
        <w:rPr>
          <w:rFonts w:ascii="Arial" w:eastAsiaTheme="majorEastAsia" w:hAnsi="Arial" w:cs="Arial"/>
          <w:szCs w:val="24"/>
        </w:rPr>
        <w:t>菌</w:t>
      </w:r>
      <w:r w:rsidRPr="00692E01">
        <w:rPr>
          <w:rFonts w:ascii="Arial" w:eastAsiaTheme="majorEastAsia" w:hAnsi="Arial" w:cs="Arial"/>
          <w:szCs w:val="24"/>
        </w:rPr>
        <w:t>(</w:t>
      </w:r>
      <w:r w:rsidRPr="00692E01">
        <w:rPr>
          <w:rFonts w:ascii="Arial" w:hAnsi="Arial" w:cs="Arial"/>
          <w:color w:val="000000"/>
          <w:kern w:val="0"/>
          <w:szCs w:val="24"/>
        </w:rPr>
        <w:t>Nontuberculous mycobacteria</w:t>
      </w:r>
      <w:r w:rsidRPr="00692E01">
        <w:rPr>
          <w:rFonts w:ascii="Arial" w:eastAsiaTheme="majorEastAsia" w:hAnsi="Arial" w:cs="Arial"/>
          <w:szCs w:val="24"/>
        </w:rPr>
        <w:t>)</w:t>
      </w:r>
      <w:r w:rsidRPr="00692E01">
        <w:rPr>
          <w:rFonts w:ascii="Arial" w:eastAsiaTheme="majorEastAsia" w:hAnsi="Arial" w:cs="Arial"/>
          <w:szCs w:val="24"/>
        </w:rPr>
        <w:t>在我們生活環境中</w:t>
      </w:r>
      <w:r w:rsidR="00925451" w:rsidRPr="00692E01">
        <w:rPr>
          <w:rFonts w:ascii="Arial" w:eastAsiaTheme="majorEastAsia" w:hAnsi="Arial" w:cs="Arial"/>
          <w:szCs w:val="24"/>
        </w:rPr>
        <w:t>(</w:t>
      </w:r>
      <w:r w:rsidR="00925451" w:rsidRPr="00692E01">
        <w:rPr>
          <w:rFonts w:ascii="Arial" w:eastAsiaTheme="majorEastAsia" w:hAnsi="Arial" w:cs="Arial"/>
          <w:szCs w:val="24"/>
        </w:rPr>
        <w:t>如土壤、湖水、動物等</w:t>
      </w:r>
      <w:r w:rsidR="00925451" w:rsidRPr="00692E01">
        <w:rPr>
          <w:rFonts w:ascii="Arial" w:eastAsiaTheme="majorEastAsia" w:hAnsi="Arial" w:cs="Arial"/>
          <w:szCs w:val="24"/>
        </w:rPr>
        <w:t>)</w:t>
      </w:r>
      <w:r w:rsidRPr="00692E01">
        <w:rPr>
          <w:rFonts w:ascii="Arial" w:eastAsiaTheme="majorEastAsia" w:hAnsi="Arial" w:cs="Arial"/>
          <w:szCs w:val="24"/>
        </w:rPr>
        <w:t>為非常普及的病原菌，可以以任何形式造成人體的感染，然而非結核分枝桿菌導致的耳乳突炎在臨床上則相</w:t>
      </w:r>
      <w:r w:rsidR="00E835C6">
        <w:rPr>
          <w:rFonts w:ascii="Arial" w:eastAsiaTheme="majorEastAsia" w:hAnsi="Arial" w:cs="Arial" w:hint="eastAsia"/>
          <w:szCs w:val="24"/>
        </w:rPr>
        <w:t>對</w:t>
      </w:r>
      <w:r w:rsidRPr="00692E01">
        <w:rPr>
          <w:rFonts w:ascii="Arial" w:eastAsiaTheme="majorEastAsia" w:hAnsi="Arial" w:cs="Arial"/>
          <w:szCs w:val="24"/>
        </w:rPr>
        <w:t>少見，臨床症狀常</w:t>
      </w:r>
      <w:r w:rsidR="00925451" w:rsidRPr="00692E01">
        <w:rPr>
          <w:rFonts w:ascii="Arial" w:eastAsiaTheme="majorEastAsia" w:hAnsi="Arial" w:cs="Arial"/>
          <w:szCs w:val="24"/>
        </w:rPr>
        <w:t>以慢性無痛的耳朵流膿及中耳肉芽組織生成來表現，且對傳統治療無效，</w:t>
      </w:r>
      <w:r w:rsidR="0095637F" w:rsidRPr="00692E01">
        <w:rPr>
          <w:rFonts w:ascii="Arial" w:eastAsiaTheme="majorEastAsia" w:hAnsi="Arial" w:cs="Arial"/>
          <w:szCs w:val="24"/>
        </w:rPr>
        <w:t>若合併有耳朵疼痛，則常為合併顳骨骨髓炎或骨膜下膿瘍</w:t>
      </w:r>
      <w:r w:rsidR="002D085F" w:rsidRPr="00692E01">
        <w:rPr>
          <w:rFonts w:ascii="Arial" w:eastAsiaTheme="majorEastAsia" w:hAnsi="Arial" w:cs="Arial"/>
          <w:szCs w:val="24"/>
        </w:rPr>
        <w:t>(subperiosteal abscess)</w:t>
      </w:r>
      <w:r w:rsidR="0095637F" w:rsidRPr="00692E01">
        <w:rPr>
          <w:rFonts w:ascii="Arial" w:eastAsiaTheme="majorEastAsia" w:hAnsi="Arial" w:cs="Arial"/>
          <w:szCs w:val="24"/>
        </w:rPr>
        <w:t>；</w:t>
      </w:r>
      <w:r w:rsidR="00925451" w:rsidRPr="00692E01">
        <w:rPr>
          <w:rFonts w:ascii="Arial" w:eastAsiaTheme="majorEastAsia" w:hAnsi="Arial" w:cs="Arial"/>
          <w:szCs w:val="24"/>
        </w:rPr>
        <w:t>大部分病人先前皆有耳膜破損或中耳通氣管置入的病史，可能因而導致病原菌的入侵；</w:t>
      </w:r>
      <w:r w:rsidR="0095637F" w:rsidRPr="00692E01">
        <w:rPr>
          <w:rFonts w:ascii="Arial" w:eastAsiaTheme="majorEastAsia" w:hAnsi="Arial" w:cs="Arial"/>
          <w:szCs w:val="24"/>
        </w:rPr>
        <w:t>治療以手術及抗生素</w:t>
      </w:r>
      <w:r w:rsidR="00F75FC8" w:rsidRPr="00692E01">
        <w:rPr>
          <w:rFonts w:ascii="Arial" w:eastAsiaTheme="majorEastAsia" w:hAnsi="Arial" w:cs="Arial"/>
          <w:szCs w:val="24"/>
        </w:rPr>
        <w:t>(</w:t>
      </w:r>
      <w:r w:rsidR="00F75FC8" w:rsidRPr="00692E01">
        <w:rPr>
          <w:rFonts w:ascii="Arial" w:hAnsi="Arial" w:cs="Arial"/>
          <w:color w:val="000000"/>
          <w:kern w:val="0"/>
          <w:szCs w:val="24"/>
        </w:rPr>
        <w:t>Clarithromycin/Ciprofloxacin</w:t>
      </w:r>
      <w:r w:rsidR="00F75FC8" w:rsidRPr="00692E01">
        <w:rPr>
          <w:rFonts w:ascii="Arial" w:eastAsiaTheme="majorEastAsia" w:hAnsi="Arial" w:cs="Arial"/>
          <w:szCs w:val="24"/>
        </w:rPr>
        <w:t>)</w:t>
      </w:r>
      <w:r w:rsidR="0095637F" w:rsidRPr="00692E01">
        <w:rPr>
          <w:rFonts w:ascii="Arial" w:eastAsiaTheme="majorEastAsia" w:hAnsi="Arial" w:cs="Arial"/>
          <w:szCs w:val="24"/>
        </w:rPr>
        <w:t>治療</w:t>
      </w:r>
      <w:r w:rsidR="0095637F" w:rsidRPr="00692E01">
        <w:rPr>
          <w:rFonts w:asciiTheme="majorEastAsia" w:eastAsiaTheme="majorEastAsia" w:hAnsiTheme="majorEastAsia" w:hint="eastAsia"/>
          <w:szCs w:val="24"/>
        </w:rPr>
        <w:t>為主。</w:t>
      </w:r>
      <w:r w:rsidR="007A5C90">
        <w:rPr>
          <w:rFonts w:asciiTheme="majorEastAsia" w:eastAsiaTheme="majorEastAsia" w:hAnsiTheme="majorEastAsia" w:hint="eastAsia"/>
          <w:szCs w:val="24"/>
        </w:rPr>
        <w:t xml:space="preserve">    </w:t>
      </w:r>
    </w:p>
    <w:p w:rsidR="00692E01" w:rsidRPr="009F6804" w:rsidRDefault="009F6804" w:rsidP="007A5C90">
      <w:pPr>
        <w:autoSpaceDE w:val="0"/>
        <w:autoSpaceDN w:val="0"/>
        <w:adjustRightInd w:val="0"/>
        <w:spacing w:after="240" w:line="300" w:lineRule="atLeast"/>
        <w:ind w:firstLineChars="200" w:firstLine="480"/>
        <w:rPr>
          <w:rFonts w:asciiTheme="majorEastAsia" w:eastAsiaTheme="majorEastAsia" w:hAnsiTheme="majorEastAsia"/>
          <w:szCs w:val="24"/>
        </w:rPr>
      </w:pPr>
      <w:r w:rsidRPr="00692E01">
        <w:rPr>
          <w:rFonts w:ascii="Arial" w:eastAsiaTheme="majorEastAsia" w:hAnsi="Arial" w:cs="Arial"/>
          <w:szCs w:val="24"/>
        </w:rPr>
        <w:t>骨膜下膿瘍</w:t>
      </w:r>
      <w:r>
        <w:rPr>
          <w:rFonts w:ascii="Arial" w:eastAsiaTheme="majorEastAsia" w:hAnsi="Arial" w:cs="Arial" w:hint="eastAsia"/>
          <w:szCs w:val="24"/>
        </w:rPr>
        <w:t>為耳乳突炎</w:t>
      </w:r>
      <w:r w:rsidR="007A5C90">
        <w:rPr>
          <w:rFonts w:ascii="Arial" w:eastAsiaTheme="majorEastAsia" w:hAnsi="Arial" w:cs="Arial" w:hint="eastAsia"/>
          <w:szCs w:val="24"/>
        </w:rPr>
        <w:t>的併</w:t>
      </w:r>
      <w:r>
        <w:rPr>
          <w:rFonts w:ascii="Arial" w:eastAsiaTheme="majorEastAsia" w:hAnsi="Arial" w:cs="Arial" w:hint="eastAsia"/>
          <w:szCs w:val="24"/>
        </w:rPr>
        <w:t>發症之一，又依其</w:t>
      </w:r>
      <w:r w:rsidR="007A5C90">
        <w:rPr>
          <w:rFonts w:ascii="Arial" w:eastAsiaTheme="majorEastAsia" w:hAnsi="Arial" w:cs="Arial" w:hint="eastAsia"/>
          <w:szCs w:val="24"/>
        </w:rPr>
        <w:t>侵犯的範圍分為</w:t>
      </w:r>
      <w:r w:rsidR="007A5C90">
        <w:rPr>
          <w:rFonts w:ascii="Arial" w:eastAsiaTheme="majorEastAsia" w:hAnsi="Arial" w:cs="Arial" w:hint="eastAsia"/>
          <w:szCs w:val="24"/>
        </w:rPr>
        <w:t>Bezold abscess(</w:t>
      </w:r>
      <w:r w:rsidR="007A5C90">
        <w:rPr>
          <w:rFonts w:ascii="Arial" w:eastAsiaTheme="majorEastAsia" w:hAnsi="Arial" w:cs="Arial" w:hint="eastAsia"/>
          <w:szCs w:val="24"/>
        </w:rPr>
        <w:t>胸鎖乳突肌上緣</w:t>
      </w:r>
      <w:r w:rsidR="007A5C90">
        <w:rPr>
          <w:rFonts w:ascii="Arial" w:eastAsiaTheme="majorEastAsia" w:hAnsi="Arial" w:cs="Arial" w:hint="eastAsia"/>
          <w:szCs w:val="24"/>
        </w:rPr>
        <w:t>), Citelli</w:t>
      </w:r>
      <w:r w:rsidR="007A5C90">
        <w:rPr>
          <w:rFonts w:ascii="Arial" w:eastAsiaTheme="majorEastAsia" w:hAnsi="Arial" w:cs="Arial"/>
          <w:szCs w:val="24"/>
        </w:rPr>
        <w:t>’s abscess</w:t>
      </w:r>
      <w:r w:rsidR="007A5C90">
        <w:rPr>
          <w:rFonts w:ascii="Arial" w:eastAsiaTheme="majorEastAsia" w:hAnsi="Arial" w:cs="Arial" w:hint="eastAsia"/>
          <w:szCs w:val="24"/>
        </w:rPr>
        <w:t>(</w:t>
      </w:r>
      <w:r w:rsidR="007A5C90">
        <w:rPr>
          <w:rFonts w:ascii="Arial" w:eastAsiaTheme="majorEastAsia" w:hAnsi="Arial" w:cs="Arial" w:hint="eastAsia"/>
          <w:szCs w:val="24"/>
        </w:rPr>
        <w:t>二腹肌後腹</w:t>
      </w:r>
      <w:r w:rsidR="007A5C90">
        <w:rPr>
          <w:rFonts w:ascii="Arial" w:eastAsiaTheme="majorEastAsia" w:hAnsi="Arial" w:cs="Arial" w:hint="eastAsia"/>
          <w:szCs w:val="24"/>
        </w:rPr>
        <w:t>),</w:t>
      </w:r>
      <w:r w:rsidR="007A5C90">
        <w:rPr>
          <w:rFonts w:ascii="Arial" w:eastAsiaTheme="majorEastAsia" w:hAnsi="Arial" w:cs="Arial"/>
          <w:szCs w:val="24"/>
        </w:rPr>
        <w:t xml:space="preserve"> Luc’s abscess</w:t>
      </w:r>
      <w:r w:rsidR="007A5C90">
        <w:rPr>
          <w:rFonts w:ascii="Arial" w:eastAsiaTheme="majorEastAsia" w:hAnsi="Arial" w:cs="Arial" w:hint="eastAsia"/>
          <w:szCs w:val="24"/>
        </w:rPr>
        <w:t>(</w:t>
      </w:r>
      <w:r w:rsidR="007A5C90">
        <w:rPr>
          <w:rFonts w:ascii="Arial" w:eastAsiaTheme="majorEastAsia" w:hAnsi="Arial" w:cs="Arial" w:hint="eastAsia"/>
          <w:szCs w:val="24"/>
        </w:rPr>
        <w:t>耳道至顳骨下</w:t>
      </w:r>
      <w:r w:rsidR="007A5C90">
        <w:rPr>
          <w:rFonts w:ascii="Arial" w:eastAsiaTheme="majorEastAsia" w:hAnsi="Arial" w:cs="Arial" w:hint="eastAsia"/>
          <w:szCs w:val="24"/>
        </w:rPr>
        <w:t>)</w:t>
      </w:r>
      <w:r w:rsidR="007A5C90">
        <w:rPr>
          <w:rFonts w:ascii="Arial" w:eastAsiaTheme="majorEastAsia" w:hAnsi="Arial" w:cs="Arial" w:hint="eastAsia"/>
          <w:szCs w:val="24"/>
        </w:rPr>
        <w:t>和</w:t>
      </w:r>
      <w:r w:rsidR="007A5C90">
        <w:rPr>
          <w:rFonts w:ascii="Arial" w:eastAsiaTheme="majorEastAsia" w:hAnsi="Arial" w:cs="Arial"/>
          <w:szCs w:val="24"/>
        </w:rPr>
        <w:t>zygomatic abscess</w:t>
      </w:r>
      <w:r w:rsidR="007A5C90">
        <w:rPr>
          <w:rFonts w:ascii="Arial" w:eastAsiaTheme="majorEastAsia" w:hAnsi="Arial" w:cs="Arial" w:hint="eastAsia"/>
          <w:szCs w:val="24"/>
        </w:rPr>
        <w:t>(</w:t>
      </w:r>
      <w:r w:rsidR="007A5C90">
        <w:rPr>
          <w:rFonts w:ascii="Arial" w:eastAsiaTheme="majorEastAsia" w:hAnsi="Arial" w:cs="Arial" w:hint="eastAsia"/>
          <w:szCs w:val="24"/>
        </w:rPr>
        <w:t>顴骨根至臉頰及顳骨</w:t>
      </w:r>
      <w:r w:rsidR="007A5C90">
        <w:rPr>
          <w:rFonts w:ascii="Arial" w:eastAsiaTheme="majorEastAsia" w:hAnsi="Arial" w:cs="Arial" w:hint="eastAsia"/>
          <w:szCs w:val="24"/>
        </w:rPr>
        <w:t>)</w:t>
      </w:r>
      <w:r w:rsidR="00BF5CBE">
        <w:rPr>
          <w:rFonts w:ascii="Arial" w:eastAsiaTheme="majorEastAsia" w:hAnsi="Arial" w:cs="Arial" w:hint="eastAsia"/>
          <w:szCs w:val="24"/>
        </w:rPr>
        <w:t>，於現今抗生素使用普及的醫療環境下，實屬罕見</w:t>
      </w:r>
      <w:r w:rsidR="007A5C90">
        <w:rPr>
          <w:rFonts w:ascii="Arial" w:eastAsiaTheme="majorEastAsia" w:hAnsi="Arial" w:cs="Arial" w:hint="eastAsia"/>
          <w:szCs w:val="24"/>
        </w:rPr>
        <w:t>。</w:t>
      </w:r>
    </w:p>
    <w:p w:rsidR="00692E01" w:rsidRPr="00692E01" w:rsidRDefault="00692E01" w:rsidP="0090617A">
      <w:pPr>
        <w:autoSpaceDE w:val="0"/>
        <w:autoSpaceDN w:val="0"/>
        <w:adjustRightInd w:val="0"/>
        <w:spacing w:after="240" w:line="300" w:lineRule="atLeast"/>
        <w:rPr>
          <w:rFonts w:asciiTheme="majorEastAsia" w:eastAsiaTheme="majorEastAsia" w:hAnsiTheme="majorEastAsia"/>
          <w:szCs w:val="24"/>
        </w:rPr>
      </w:pPr>
    </w:p>
    <w:p w:rsidR="00692E01" w:rsidRPr="00A97C64" w:rsidRDefault="00692E01" w:rsidP="00692E01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  <w:kern w:val="0"/>
          <w:szCs w:val="24"/>
        </w:rPr>
      </w:pPr>
      <w:r w:rsidRPr="00A97C64">
        <w:rPr>
          <w:rFonts w:ascii="Arial" w:eastAsiaTheme="majorEastAsia" w:hAnsi="Arial" w:cs="Arial"/>
          <w:b/>
          <w:szCs w:val="24"/>
        </w:rPr>
        <w:t>Reference</w:t>
      </w:r>
    </w:p>
    <w:p w:rsidR="00692E01" w:rsidRPr="00A97C64" w:rsidRDefault="00692E01" w:rsidP="00692E01">
      <w:pPr>
        <w:pStyle w:val="a9"/>
        <w:widowControl/>
        <w:numPr>
          <w:ilvl w:val="0"/>
          <w:numId w:val="4"/>
        </w:numPr>
        <w:ind w:leftChars="0"/>
        <w:rPr>
          <w:rFonts w:ascii="Arial" w:eastAsia="新細明體" w:hAnsi="Arial" w:cs="Arial"/>
          <w:kern w:val="0"/>
          <w:szCs w:val="24"/>
        </w:rPr>
      </w:pPr>
      <w:r w:rsidRPr="00A97C64">
        <w:rPr>
          <w:rFonts w:ascii="Arial" w:hAnsi="Arial" w:cs="Arial"/>
          <w:color w:val="000000"/>
          <w:kern w:val="0"/>
          <w:szCs w:val="24"/>
        </w:rPr>
        <w:t>Chien-Fu Yeh,</w:t>
      </w:r>
      <w:r w:rsidRPr="00A97C64">
        <w:rPr>
          <w:rFonts w:ascii="Arial" w:hAnsi="Arial" w:cs="Arial"/>
          <w:color w:val="000000"/>
          <w:kern w:val="0"/>
          <w:position w:val="8"/>
          <w:szCs w:val="24"/>
        </w:rPr>
        <w:t xml:space="preserve"> </w:t>
      </w:r>
      <w:r w:rsidRPr="00A97C64">
        <w:rPr>
          <w:rFonts w:ascii="Arial" w:hAnsi="Arial" w:cs="Arial"/>
          <w:color w:val="000000"/>
          <w:kern w:val="0"/>
          <w:szCs w:val="24"/>
        </w:rPr>
        <w:t xml:space="preserve">Tzong-Yang Tu, </w:t>
      </w:r>
      <w:r w:rsidR="002756EE">
        <w:rPr>
          <w:rFonts w:ascii="Arial" w:hAnsi="Arial" w:cs="Arial"/>
          <w:color w:val="000000"/>
          <w:szCs w:val="24"/>
        </w:rPr>
        <w:t xml:space="preserve">Emergence of </w:t>
      </w:r>
      <w:r w:rsidRPr="00A97C64">
        <w:rPr>
          <w:rFonts w:ascii="Arial" w:hAnsi="Arial" w:cs="Arial"/>
          <w:color w:val="000000"/>
          <w:szCs w:val="24"/>
        </w:rPr>
        <w:t xml:space="preserve">Refractory Otomastoiditis Due to Nontuberculous Mycobacteria: </w:t>
      </w:r>
      <w:bookmarkStart w:id="0" w:name="_GoBack"/>
      <w:bookmarkEnd w:id="0"/>
      <w:r w:rsidRPr="00A97C64">
        <w:rPr>
          <w:rFonts w:ascii="Arial" w:hAnsi="Arial" w:cs="Arial"/>
          <w:color w:val="000000"/>
          <w:szCs w:val="24"/>
        </w:rPr>
        <w:t>Institutional Experience and Review of the Literature.</w:t>
      </w:r>
      <w:r w:rsidRPr="00A97C64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r w:rsidRPr="00A97C64">
        <w:rPr>
          <w:rFonts w:ascii="Arial" w:eastAsia="新細明體" w:hAnsi="Arial" w:cs="Arial"/>
          <w:color w:val="000000" w:themeColor="text1"/>
          <w:kern w:val="0"/>
          <w:szCs w:val="24"/>
          <w:shd w:val="clear" w:color="auto" w:fill="FFFFFF"/>
        </w:rPr>
        <w:t>Clin Infect Dis. 2016 Mar 15;62(6):739-745.</w:t>
      </w:r>
    </w:p>
    <w:p w:rsidR="00692E01" w:rsidRDefault="00692E01" w:rsidP="00813AB3">
      <w:pPr>
        <w:rPr>
          <w:rFonts w:asciiTheme="majorEastAsia" w:eastAsiaTheme="majorEastAsia" w:hAnsiTheme="majorEastAsia"/>
          <w:szCs w:val="24"/>
        </w:rPr>
      </w:pPr>
    </w:p>
    <w:p w:rsidR="00692E01" w:rsidRDefault="00692E01" w:rsidP="00813AB3">
      <w:pPr>
        <w:rPr>
          <w:rFonts w:asciiTheme="majorEastAsia" w:eastAsiaTheme="majorEastAsia" w:hAnsiTheme="majorEastAsia"/>
          <w:szCs w:val="24"/>
        </w:rPr>
      </w:pPr>
    </w:p>
    <w:p w:rsidR="00E150CE" w:rsidRPr="00543BDB" w:rsidRDefault="00B812E0" w:rsidP="00813AB3">
      <w:pPr>
        <w:rPr>
          <w:rFonts w:asciiTheme="majorEastAsia" w:eastAsiaTheme="majorEastAsia" w:hAnsiTheme="majorEastAsia"/>
          <w:szCs w:val="24"/>
        </w:rPr>
      </w:pPr>
      <w:r w:rsidRPr="00692E01">
        <w:rPr>
          <w:rFonts w:asciiTheme="majorEastAsia" w:eastAsiaTheme="majorEastAsia" w:hAnsiTheme="majorEastAsia" w:hint="eastAsia"/>
          <w:szCs w:val="24"/>
        </w:rPr>
        <w:t>病</w:t>
      </w:r>
      <w:r w:rsidRPr="00543BDB">
        <w:rPr>
          <w:rFonts w:asciiTheme="majorEastAsia" w:eastAsiaTheme="majorEastAsia" w:hAnsiTheme="majorEastAsia" w:hint="eastAsia"/>
          <w:szCs w:val="24"/>
        </w:rPr>
        <w:t>歷號:</w:t>
      </w:r>
      <w:r w:rsidRPr="00543BDB">
        <w:rPr>
          <w:rFonts w:asciiTheme="majorEastAsia" w:eastAsiaTheme="majorEastAsia" w:hAnsiTheme="majorEastAsia"/>
        </w:rPr>
        <w:t xml:space="preserve"> </w:t>
      </w:r>
      <w:r w:rsidR="008763B9">
        <w:rPr>
          <w:rFonts w:asciiTheme="majorEastAsia" w:eastAsiaTheme="majorEastAsia" w:hAnsiTheme="majorEastAsia"/>
        </w:rPr>
        <w:t>EEEIDABE</w:t>
      </w:r>
      <w:r w:rsidR="005A1B01" w:rsidRPr="00543BDB">
        <w:rPr>
          <w:rFonts w:asciiTheme="majorEastAsia" w:eastAsiaTheme="majorEastAsia" w:hAnsiTheme="majorEastAsia" w:hint="eastAsia"/>
          <w:szCs w:val="24"/>
        </w:rPr>
        <w:br/>
        <w:t xml:space="preserve">文/整理：林佳儒 醫師 </w:t>
      </w:r>
      <w:r w:rsidR="000107D1" w:rsidRPr="00543BDB">
        <w:rPr>
          <w:rFonts w:asciiTheme="majorEastAsia" w:eastAsiaTheme="majorEastAsia" w:hAnsiTheme="majorEastAsia" w:hint="eastAsia"/>
          <w:szCs w:val="24"/>
        </w:rPr>
        <w:t xml:space="preserve"> </w:t>
      </w:r>
      <w:r w:rsidR="005A1B01" w:rsidRPr="00543BDB">
        <w:rPr>
          <w:rFonts w:asciiTheme="majorEastAsia" w:eastAsiaTheme="majorEastAsia" w:hAnsiTheme="majorEastAsia" w:hint="eastAsia"/>
          <w:szCs w:val="24"/>
        </w:rPr>
        <w:t xml:space="preserve"> </w:t>
      </w:r>
      <w:r w:rsidR="00543BDB">
        <w:rPr>
          <w:rFonts w:asciiTheme="majorEastAsia" w:eastAsiaTheme="majorEastAsia" w:hAnsiTheme="majorEastAsia" w:hint="eastAsia"/>
          <w:szCs w:val="24"/>
        </w:rPr>
        <w:t>指導：</w:t>
      </w:r>
      <w:r w:rsidR="00543BDB">
        <w:rPr>
          <w:rFonts w:asciiTheme="majorEastAsia" w:eastAsiaTheme="majorEastAsia" w:hAnsiTheme="majorEastAsia"/>
          <w:szCs w:val="24"/>
        </w:rPr>
        <w:t> </w:t>
      </w:r>
      <w:r w:rsidR="0025551A">
        <w:rPr>
          <w:rFonts w:asciiTheme="majorEastAsia" w:eastAsiaTheme="majorEastAsia" w:hAnsiTheme="majorEastAsia" w:hint="eastAsia"/>
          <w:szCs w:val="24"/>
        </w:rPr>
        <w:t>蕭安穗</w:t>
      </w:r>
      <w:r w:rsidR="005A1B01" w:rsidRPr="00543BDB">
        <w:rPr>
          <w:rFonts w:asciiTheme="majorEastAsia" w:eastAsiaTheme="majorEastAsia" w:hAnsiTheme="majorEastAsia" w:hint="eastAsia"/>
          <w:szCs w:val="24"/>
        </w:rPr>
        <w:t xml:space="preserve"> </w:t>
      </w:r>
      <w:r w:rsidR="0025551A">
        <w:rPr>
          <w:rFonts w:asciiTheme="majorEastAsia" w:eastAsiaTheme="majorEastAsia" w:hAnsiTheme="majorEastAsia" w:hint="eastAsia"/>
          <w:szCs w:val="24"/>
        </w:rPr>
        <w:t>主任</w:t>
      </w:r>
    </w:p>
    <w:sectPr w:rsidR="00E150CE" w:rsidRPr="00543BDB" w:rsidSect="00795F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D46" w:rsidRDefault="00D62D46" w:rsidP="00B812E0">
      <w:r>
        <w:separator/>
      </w:r>
    </w:p>
  </w:endnote>
  <w:endnote w:type="continuationSeparator" w:id="0">
    <w:p w:rsidR="00D62D46" w:rsidRDefault="00D62D46" w:rsidP="00B8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D46" w:rsidRDefault="00D62D46" w:rsidP="00B812E0">
      <w:r>
        <w:separator/>
      </w:r>
    </w:p>
  </w:footnote>
  <w:footnote w:type="continuationSeparator" w:id="0">
    <w:p w:rsidR="00D62D46" w:rsidRDefault="00D62D46" w:rsidP="00B81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90AA2"/>
    <w:multiLevelType w:val="hybridMultilevel"/>
    <w:tmpl w:val="0F7426BE"/>
    <w:lvl w:ilvl="0" w:tplc="19FE82E6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91A40"/>
    <w:multiLevelType w:val="hybridMultilevel"/>
    <w:tmpl w:val="A0D0F81E"/>
    <w:lvl w:ilvl="0" w:tplc="19FE82E6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F91219"/>
    <w:multiLevelType w:val="hybridMultilevel"/>
    <w:tmpl w:val="1B642846"/>
    <w:lvl w:ilvl="0" w:tplc="19FE82E6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00427C"/>
    <w:multiLevelType w:val="hybridMultilevel"/>
    <w:tmpl w:val="3244B718"/>
    <w:lvl w:ilvl="0" w:tplc="19FE82E6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0A9"/>
    <w:rsid w:val="000107D1"/>
    <w:rsid w:val="000830A9"/>
    <w:rsid w:val="000B4750"/>
    <w:rsid w:val="001B252C"/>
    <w:rsid w:val="001F4697"/>
    <w:rsid w:val="00217289"/>
    <w:rsid w:val="002266CE"/>
    <w:rsid w:val="0025551A"/>
    <w:rsid w:val="002756EE"/>
    <w:rsid w:val="00276A8B"/>
    <w:rsid w:val="002A2AD3"/>
    <w:rsid w:val="002C3831"/>
    <w:rsid w:val="002D085F"/>
    <w:rsid w:val="0035095B"/>
    <w:rsid w:val="003A0B71"/>
    <w:rsid w:val="003E220D"/>
    <w:rsid w:val="004B0B32"/>
    <w:rsid w:val="004D0655"/>
    <w:rsid w:val="00543BDB"/>
    <w:rsid w:val="00567B9B"/>
    <w:rsid w:val="005A1B01"/>
    <w:rsid w:val="00692E01"/>
    <w:rsid w:val="006A4B21"/>
    <w:rsid w:val="00723543"/>
    <w:rsid w:val="00731449"/>
    <w:rsid w:val="00742293"/>
    <w:rsid w:val="00795F16"/>
    <w:rsid w:val="007A5C90"/>
    <w:rsid w:val="007B544B"/>
    <w:rsid w:val="007C3852"/>
    <w:rsid w:val="00813AB3"/>
    <w:rsid w:val="008763B9"/>
    <w:rsid w:val="0090617A"/>
    <w:rsid w:val="00925451"/>
    <w:rsid w:val="0095637F"/>
    <w:rsid w:val="009F6804"/>
    <w:rsid w:val="00A51500"/>
    <w:rsid w:val="00A97C64"/>
    <w:rsid w:val="00B243D1"/>
    <w:rsid w:val="00B812E0"/>
    <w:rsid w:val="00BD381D"/>
    <w:rsid w:val="00BF5CBE"/>
    <w:rsid w:val="00BF6A27"/>
    <w:rsid w:val="00D11B60"/>
    <w:rsid w:val="00D62D46"/>
    <w:rsid w:val="00D8528B"/>
    <w:rsid w:val="00DA1DB8"/>
    <w:rsid w:val="00E150CE"/>
    <w:rsid w:val="00E54690"/>
    <w:rsid w:val="00E835C6"/>
    <w:rsid w:val="00EB4F17"/>
    <w:rsid w:val="00EE2109"/>
    <w:rsid w:val="00F42EC7"/>
    <w:rsid w:val="00F75FC8"/>
    <w:rsid w:val="00FD5735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1F6D5"/>
  <w15:docId w15:val="{CCE280B9-F700-3847-AB57-B9D8D561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17A"/>
    <w:pPr>
      <w:widowControl w:val="0"/>
    </w:pPr>
  </w:style>
  <w:style w:type="paragraph" w:styleId="1">
    <w:name w:val="heading 1"/>
    <w:basedOn w:val="a"/>
    <w:link w:val="10"/>
    <w:uiPriority w:val="9"/>
    <w:qFormat/>
    <w:rsid w:val="00692E0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12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1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12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1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12E0"/>
    <w:rPr>
      <w:sz w:val="20"/>
      <w:szCs w:val="20"/>
    </w:rPr>
  </w:style>
  <w:style w:type="paragraph" w:styleId="a9">
    <w:name w:val="List Paragraph"/>
    <w:basedOn w:val="a"/>
    <w:uiPriority w:val="34"/>
    <w:qFormat/>
    <w:rsid w:val="00692E0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92E0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692E01"/>
  </w:style>
  <w:style w:type="character" w:styleId="aa">
    <w:name w:val="Hyperlink"/>
    <w:basedOn w:val="a0"/>
    <w:uiPriority w:val="99"/>
    <w:semiHidden/>
    <w:unhideWhenUsed/>
    <w:rsid w:val="00692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173</Words>
  <Characters>992</Characters>
  <Application>Microsoft Office Word</Application>
  <DocSecurity>0</DocSecurity>
  <Lines>8</Lines>
  <Paragraphs>2</Paragraphs>
  <ScaleCrop>false</ScaleCrop>
  <Company>台北榮民總醫院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佳儒 林</cp:lastModifiedBy>
  <cp:revision>6</cp:revision>
  <dcterms:created xsi:type="dcterms:W3CDTF">2018-05-17T05:40:00Z</dcterms:created>
  <dcterms:modified xsi:type="dcterms:W3CDTF">2018-05-21T05:41:00Z</dcterms:modified>
</cp:coreProperties>
</file>