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F470" w14:textId="617B48B0" w:rsidR="004F7285" w:rsidRPr="004F7285" w:rsidRDefault="002D6500" w:rsidP="004F7285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265C0">
        <w:rPr>
          <w:rFonts w:ascii="標楷體" w:eastAsia="標楷體" w:hAnsi="標楷體" w:hint="eastAsia"/>
          <w:b/>
          <w:bCs/>
          <w:sz w:val="32"/>
          <w:szCs w:val="28"/>
        </w:rPr>
        <w:t>各檢</w:t>
      </w:r>
      <w:r w:rsidR="00E265C0">
        <w:rPr>
          <w:rFonts w:ascii="標楷體" w:eastAsia="標楷體" w:hAnsi="標楷體" w:hint="eastAsia"/>
          <w:b/>
          <w:bCs/>
          <w:sz w:val="32"/>
          <w:szCs w:val="28"/>
        </w:rPr>
        <w:t>查</w:t>
      </w:r>
      <w:r w:rsidRPr="00E265C0">
        <w:rPr>
          <w:rFonts w:ascii="標楷體" w:eastAsia="標楷體" w:hAnsi="標楷體" w:hint="eastAsia"/>
          <w:b/>
          <w:bCs/>
          <w:sz w:val="32"/>
          <w:szCs w:val="28"/>
        </w:rPr>
        <w:t>室病理</w:t>
      </w:r>
      <w:r w:rsidR="00CA0B0B" w:rsidRPr="00E265C0">
        <w:rPr>
          <w:rFonts w:ascii="標楷體" w:eastAsia="標楷體" w:hAnsi="標楷體" w:hint="eastAsia"/>
          <w:b/>
          <w:bCs/>
          <w:sz w:val="32"/>
          <w:szCs w:val="28"/>
        </w:rPr>
        <w:t>檢體產生數量</w:t>
      </w:r>
      <w:r w:rsidR="00E265C0" w:rsidRPr="00E265C0">
        <w:rPr>
          <w:rFonts w:ascii="標楷體" w:eastAsia="標楷體" w:hAnsi="標楷體" w:hint="eastAsia"/>
          <w:b/>
          <w:bCs/>
          <w:sz w:val="32"/>
          <w:szCs w:val="28"/>
        </w:rPr>
        <w:t>與病理檢驗計價規劃調查</w:t>
      </w:r>
    </w:p>
    <w:p w14:paraId="1876D598" w14:textId="7230172E" w:rsidR="004F7285" w:rsidRPr="004F7285" w:rsidRDefault="00B85B8E" w:rsidP="004F7285">
      <w:pPr>
        <w:pStyle w:val="a8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4F7285">
        <w:rPr>
          <w:rFonts w:ascii="標楷體" w:eastAsia="標楷體" w:hAnsi="標楷體" w:hint="eastAsia"/>
        </w:rPr>
        <w:t>依據112年醫品病安委員會院長裁示，全院</w:t>
      </w:r>
      <w:r w:rsidR="00637938" w:rsidRPr="004F7285">
        <w:rPr>
          <w:rFonts w:ascii="標楷體" w:eastAsia="標楷體" w:hAnsi="標楷體" w:hint="eastAsia"/>
        </w:rPr>
        <w:t>今年</w:t>
      </w:r>
      <w:r w:rsidRPr="004F7285">
        <w:rPr>
          <w:rFonts w:ascii="標楷體" w:eastAsia="標楷體" w:hAnsi="標楷體" w:hint="eastAsia"/>
        </w:rPr>
        <w:t>將導入</w:t>
      </w:r>
      <w:r w:rsidR="00637938" w:rsidRPr="004F7285">
        <w:rPr>
          <w:rFonts w:ascii="標楷體" w:eastAsia="標楷體" w:hAnsi="標楷體" w:hint="eastAsia"/>
          <w:b/>
          <w:bCs/>
          <w:u w:val="single"/>
        </w:rPr>
        <w:t>資訊化</w:t>
      </w:r>
      <w:r w:rsidRPr="004F7285">
        <w:rPr>
          <w:rFonts w:ascii="標楷體" w:eastAsia="標楷體" w:hAnsi="標楷體" w:hint="eastAsia"/>
          <w:b/>
          <w:bCs/>
          <w:u w:val="single"/>
        </w:rPr>
        <w:t>病理檢體標註及送檢</w:t>
      </w:r>
      <w:r w:rsidR="008945DA" w:rsidRPr="004F7285">
        <w:rPr>
          <w:rFonts w:ascii="標楷體" w:eastAsia="標楷體" w:hAnsi="標楷體" w:hint="eastAsia"/>
          <w:b/>
          <w:bCs/>
          <w:u w:val="single"/>
        </w:rPr>
        <w:t>作業</w:t>
      </w:r>
      <w:r w:rsidR="00637938" w:rsidRPr="004F7285">
        <w:rPr>
          <w:rFonts w:ascii="標楷體" w:eastAsia="標楷體" w:hAnsi="標楷體" w:hint="eastAsia"/>
        </w:rPr>
        <w:t>。</w:t>
      </w:r>
    </w:p>
    <w:p w14:paraId="64912DAD" w14:textId="7A0B2427" w:rsidR="008945DA" w:rsidRPr="004F7285" w:rsidRDefault="00637938" w:rsidP="004F7285">
      <w:pPr>
        <w:pStyle w:val="a8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4F7285">
        <w:rPr>
          <w:rFonts w:ascii="標楷體" w:eastAsia="標楷體" w:hAnsi="標楷體" w:hint="eastAsia"/>
        </w:rPr>
        <w:t>為提供系統設計依據，請</w:t>
      </w:r>
      <w:r w:rsidR="001D4B0D" w:rsidRPr="004F7285">
        <w:rPr>
          <w:rFonts w:ascii="標楷體" w:eastAsia="標楷體" w:hAnsi="標楷體" w:hint="eastAsia"/>
        </w:rPr>
        <w:t>檢查</w:t>
      </w:r>
      <w:r w:rsidRPr="004F7285">
        <w:rPr>
          <w:rFonts w:ascii="標楷體" w:eastAsia="標楷體" w:hAnsi="標楷體" w:hint="eastAsia"/>
        </w:rPr>
        <w:t>單位答覆以下項目：</w:t>
      </w:r>
    </w:p>
    <w:p w14:paraId="215FAC16" w14:textId="34378AFE" w:rsidR="00637938" w:rsidRPr="008945DA" w:rsidRDefault="00686612" w:rsidP="008945DA">
      <w:pPr>
        <w:pStyle w:val="a8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8945DA">
        <w:rPr>
          <w:rFonts w:ascii="標楷體" w:eastAsia="標楷體" w:hAnsi="標楷體" w:hint="eastAsia"/>
        </w:rPr>
        <w:t>貴</w:t>
      </w:r>
      <w:r w:rsidR="00637938" w:rsidRPr="008945DA">
        <w:rPr>
          <w:rFonts w:ascii="標楷體" w:eastAsia="標楷體" w:hAnsi="標楷體" w:hint="eastAsia"/>
        </w:rPr>
        <w:t>單位在同一人同一次檢查中，會</w:t>
      </w:r>
      <w:r w:rsidRPr="008945DA">
        <w:rPr>
          <w:rFonts w:ascii="標楷體" w:eastAsia="標楷體" w:hAnsi="標楷體" w:hint="eastAsia"/>
        </w:rPr>
        <w:t>取下</w:t>
      </w:r>
      <w:r w:rsidR="00637938" w:rsidRPr="008945DA">
        <w:rPr>
          <w:rFonts w:ascii="標楷體" w:eastAsia="標楷體" w:hAnsi="標楷體" w:hint="eastAsia"/>
        </w:rPr>
        <w:t>幾個病理檢體：</w:t>
      </w:r>
    </w:p>
    <w:p w14:paraId="4596106D" w14:textId="10EB43DB" w:rsidR="00637938" w:rsidRPr="008945DA" w:rsidRDefault="00223F42" w:rsidP="00E265C0">
      <w:pPr>
        <w:pStyle w:val="a8"/>
        <w:ind w:leftChars="450" w:left="1080"/>
        <w:rPr>
          <w:rFonts w:ascii="標楷體" w:eastAsia="標楷體" w:hAnsi="標楷體"/>
        </w:rPr>
      </w:pPr>
      <w:r w:rsidRPr="008945DA">
        <w:rPr>
          <w:rFonts w:ascii="Segoe UI Symbol" w:eastAsia="標楷體" w:hAnsi="Segoe UI Symbol" w:cs="Segoe UI Symbol"/>
        </w:rPr>
        <w:t>☐</w:t>
      </w:r>
      <w:r w:rsidR="0023230B" w:rsidRPr="008945DA">
        <w:rPr>
          <w:rFonts w:ascii="標楷體" w:eastAsia="標楷體" w:hAnsi="標楷體" w:hint="eastAsia"/>
        </w:rPr>
        <w:t>幾乎</w:t>
      </w:r>
      <w:r w:rsidR="00637938" w:rsidRPr="008945DA">
        <w:rPr>
          <w:rFonts w:ascii="標楷體" w:eastAsia="標楷體" w:hAnsi="標楷體" w:hint="eastAsia"/>
        </w:rPr>
        <w:t>是多個檢體</w:t>
      </w:r>
      <w:r w:rsidR="0023230B" w:rsidRPr="008945DA">
        <w:rPr>
          <w:rFonts w:ascii="標楷體" w:eastAsia="標楷體" w:hAnsi="標楷體" w:hint="eastAsia"/>
        </w:rPr>
        <w:t>。</w:t>
      </w:r>
    </w:p>
    <w:p w14:paraId="48E8F6EF" w14:textId="3D47785F" w:rsidR="0023230B" w:rsidRPr="008945DA" w:rsidRDefault="00223F42" w:rsidP="00E265C0">
      <w:pPr>
        <w:pStyle w:val="a8"/>
        <w:ind w:leftChars="450" w:left="1080"/>
        <w:rPr>
          <w:rFonts w:ascii="標楷體" w:eastAsia="標楷體" w:hAnsi="標楷體"/>
        </w:rPr>
      </w:pPr>
      <w:r w:rsidRPr="008945DA">
        <w:rPr>
          <w:rFonts w:ascii="Segoe UI Symbol" w:eastAsia="標楷體" w:hAnsi="Segoe UI Symbol" w:cs="Segoe UI Symbol"/>
        </w:rPr>
        <w:t>☐</w:t>
      </w:r>
      <w:r w:rsidR="0023230B" w:rsidRPr="008945DA">
        <w:rPr>
          <w:rFonts w:ascii="標楷體" w:eastAsia="標楷體" w:hAnsi="標楷體" w:hint="eastAsia"/>
        </w:rPr>
        <w:t>一個檢體或是多個檢體均有</w:t>
      </w:r>
    </w:p>
    <w:p w14:paraId="6D6EC68F" w14:textId="6ABAFA66" w:rsidR="00686612" w:rsidRDefault="00223F42" w:rsidP="00E265C0">
      <w:pPr>
        <w:pStyle w:val="a8"/>
        <w:ind w:leftChars="450" w:left="1080"/>
        <w:rPr>
          <w:rFonts w:ascii="標楷體" w:eastAsia="標楷體" w:hAnsi="標楷體"/>
        </w:rPr>
      </w:pPr>
      <w:r w:rsidRPr="008945DA">
        <w:rPr>
          <w:rFonts w:ascii="Segoe UI Symbol" w:eastAsia="標楷體" w:hAnsi="Segoe UI Symbol" w:cs="Segoe UI Symbol"/>
        </w:rPr>
        <w:t>☐</w:t>
      </w:r>
      <w:r w:rsidR="0023230B" w:rsidRPr="008945DA">
        <w:rPr>
          <w:rFonts w:ascii="標楷體" w:eastAsia="標楷體" w:hAnsi="標楷體" w:hint="eastAsia"/>
        </w:rPr>
        <w:t>幾乎僅</w:t>
      </w:r>
      <w:r w:rsidR="00637938" w:rsidRPr="008945DA">
        <w:rPr>
          <w:rFonts w:ascii="標楷體" w:eastAsia="標楷體" w:hAnsi="標楷體" w:hint="eastAsia"/>
        </w:rPr>
        <w:t>有一個檢體</w:t>
      </w:r>
    </w:p>
    <w:p w14:paraId="42F748D4" w14:textId="77777777" w:rsidR="00716913" w:rsidRDefault="00716913" w:rsidP="00E265C0">
      <w:pPr>
        <w:pStyle w:val="a8"/>
        <w:ind w:leftChars="450" w:left="1080"/>
        <w:rPr>
          <w:rFonts w:ascii="標楷體" w:eastAsia="標楷體" w:hAnsi="標楷體"/>
        </w:rPr>
      </w:pPr>
    </w:p>
    <w:p w14:paraId="1E193022" w14:textId="1D60C50F" w:rsidR="0023230B" w:rsidRPr="008945DA" w:rsidRDefault="0023230B" w:rsidP="008945DA">
      <w:pPr>
        <w:pStyle w:val="a8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8945DA">
        <w:rPr>
          <w:rFonts w:ascii="標楷體" w:eastAsia="標楷體" w:hAnsi="標楷體" w:hint="eastAsia"/>
        </w:rPr>
        <w:t>可能取下的檢體數量：</w:t>
      </w:r>
      <w:r w:rsidR="00B839E0" w:rsidRPr="008945DA">
        <w:rPr>
          <w:rFonts w:ascii="標楷體" w:eastAsia="標楷體" w:hAnsi="標楷體" w:hint="eastAsia"/>
        </w:rPr>
        <w:t>(僅有一個檢體者免填)</w:t>
      </w:r>
    </w:p>
    <w:p w14:paraId="21016E69" w14:textId="2224F964" w:rsidR="0023230B" w:rsidRDefault="0023230B" w:rsidP="008945DA">
      <w:pPr>
        <w:ind w:left="360" w:firstLine="480"/>
        <w:rPr>
          <w:rFonts w:ascii="標楷體" w:eastAsia="標楷體" w:hAnsi="標楷體"/>
        </w:rPr>
      </w:pPr>
      <w:r w:rsidRPr="008945DA">
        <w:rPr>
          <w:rFonts w:ascii="標楷體" w:eastAsia="標楷體" w:hAnsi="標楷體" w:hint="eastAsia"/>
        </w:rPr>
        <w:t>_______</w:t>
      </w:r>
      <w:r w:rsidR="00BD7FD5" w:rsidRPr="008945DA">
        <w:rPr>
          <w:rFonts w:ascii="標楷體" w:eastAsia="標楷體" w:hAnsi="標楷體" w:hint="eastAsia"/>
        </w:rPr>
        <w:t>_</w:t>
      </w:r>
      <w:r w:rsidRPr="008945DA">
        <w:rPr>
          <w:rFonts w:ascii="標楷體" w:eastAsia="標楷體" w:hAnsi="標楷體" w:hint="eastAsia"/>
        </w:rPr>
        <w:t>- _______個  (填寫範例：1-3個、2-4個)</w:t>
      </w:r>
    </w:p>
    <w:p w14:paraId="262C5ECE" w14:textId="77777777" w:rsidR="008945DA" w:rsidRPr="008945DA" w:rsidRDefault="008945DA" w:rsidP="008945DA">
      <w:pPr>
        <w:ind w:left="360" w:firstLine="480"/>
        <w:rPr>
          <w:rFonts w:ascii="標楷體" w:eastAsia="標楷體" w:hAnsi="標楷體"/>
        </w:rPr>
      </w:pPr>
    </w:p>
    <w:p w14:paraId="674A8EBD" w14:textId="2B4BE7AB" w:rsidR="00686612" w:rsidRPr="008945DA" w:rsidRDefault="00686612" w:rsidP="008945DA">
      <w:pPr>
        <w:pStyle w:val="a8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8945DA">
        <w:rPr>
          <w:rFonts w:ascii="標楷體" w:eastAsia="標楷體" w:hAnsi="標楷體" w:hint="eastAsia"/>
        </w:rPr>
        <w:t>檢體</w:t>
      </w:r>
      <w:r w:rsidR="000671BA" w:rsidRPr="008945DA">
        <w:rPr>
          <w:rFonts w:ascii="標楷體" w:eastAsia="標楷體" w:hAnsi="標楷體" w:hint="eastAsia"/>
        </w:rPr>
        <w:t>通常是</w:t>
      </w:r>
      <w:r w:rsidRPr="008945DA">
        <w:rPr>
          <w:rFonts w:ascii="標楷體" w:eastAsia="標楷體" w:hAnsi="標楷體" w:hint="eastAsia"/>
        </w:rPr>
        <w:t>取自同一解剖部位，或是不同解剖部位：</w:t>
      </w:r>
      <w:r w:rsidR="00223F42" w:rsidRPr="008945DA">
        <w:rPr>
          <w:rFonts w:ascii="標楷體" w:eastAsia="標楷體" w:hAnsi="標楷體"/>
        </w:rPr>
        <w:br/>
      </w:r>
      <w:r w:rsidR="00B839E0" w:rsidRPr="008945DA">
        <w:rPr>
          <w:rFonts w:ascii="標楷體" w:eastAsia="標楷體" w:hAnsi="標楷體" w:hint="eastAsia"/>
        </w:rPr>
        <w:t>(僅有一個檢體者免填)</w:t>
      </w:r>
    </w:p>
    <w:p w14:paraId="0ADA86C0" w14:textId="40F82A25" w:rsidR="00686612" w:rsidRPr="008945DA" w:rsidRDefault="00223F42" w:rsidP="00E265C0">
      <w:pPr>
        <w:pStyle w:val="a8"/>
        <w:ind w:leftChars="550" w:left="1320"/>
        <w:rPr>
          <w:rFonts w:ascii="標楷體" w:eastAsia="標楷體" w:hAnsi="標楷體"/>
        </w:rPr>
      </w:pPr>
      <w:r w:rsidRPr="008945DA">
        <w:rPr>
          <w:rFonts w:ascii="Segoe UI Symbol" w:eastAsia="標楷體" w:hAnsi="Segoe UI Symbol" w:cs="Segoe UI Symbol"/>
        </w:rPr>
        <w:t>☐</w:t>
      </w:r>
      <w:r w:rsidR="00686612" w:rsidRPr="008945DA">
        <w:rPr>
          <w:rFonts w:ascii="標楷體" w:eastAsia="標楷體" w:hAnsi="標楷體" w:hint="eastAsia"/>
        </w:rPr>
        <w:t>通常</w:t>
      </w:r>
      <w:r w:rsidR="0023230B" w:rsidRPr="008945DA">
        <w:rPr>
          <w:rFonts w:ascii="標楷體" w:eastAsia="標楷體" w:hAnsi="標楷體" w:hint="eastAsia"/>
        </w:rPr>
        <w:t>取自不同解剖部位。</w:t>
      </w:r>
    </w:p>
    <w:p w14:paraId="5F1D98CF" w14:textId="3F06F9C8" w:rsidR="0023230B" w:rsidRPr="008945DA" w:rsidRDefault="00223F42" w:rsidP="00E265C0">
      <w:pPr>
        <w:pStyle w:val="a8"/>
        <w:ind w:leftChars="550" w:left="1320"/>
        <w:rPr>
          <w:rFonts w:ascii="標楷體" w:eastAsia="標楷體" w:hAnsi="標楷體"/>
        </w:rPr>
      </w:pPr>
      <w:r w:rsidRPr="008945DA">
        <w:rPr>
          <w:rFonts w:ascii="Segoe UI Symbol" w:eastAsia="標楷體" w:hAnsi="Segoe UI Symbol" w:cs="Segoe UI Symbol"/>
        </w:rPr>
        <w:t>☐</w:t>
      </w:r>
      <w:r w:rsidR="0023230B" w:rsidRPr="008945DA">
        <w:rPr>
          <w:rFonts w:ascii="標楷體" w:eastAsia="標楷體" w:hAnsi="標楷體" w:hint="eastAsia"/>
        </w:rPr>
        <w:t>通常取自同一解剖部位。</w:t>
      </w:r>
    </w:p>
    <w:p w14:paraId="1C51D129" w14:textId="77777777" w:rsidR="00223F42" w:rsidRPr="008945DA" w:rsidRDefault="00223F42" w:rsidP="00E265C0">
      <w:pPr>
        <w:pStyle w:val="a8"/>
        <w:ind w:leftChars="550" w:left="1320"/>
        <w:rPr>
          <w:rFonts w:ascii="標楷體" w:eastAsia="標楷體" w:hAnsi="標楷體"/>
        </w:rPr>
      </w:pPr>
      <w:r w:rsidRPr="008945DA">
        <w:rPr>
          <w:rFonts w:ascii="Segoe UI Symbol" w:eastAsia="標楷體" w:hAnsi="Segoe UI Symbol" w:cs="Segoe UI Symbol"/>
        </w:rPr>
        <w:t>☐</w:t>
      </w:r>
      <w:r w:rsidR="0023230B" w:rsidRPr="008945DA">
        <w:rPr>
          <w:rFonts w:ascii="標楷體" w:eastAsia="標楷體" w:hAnsi="標楷體" w:hint="eastAsia"/>
        </w:rPr>
        <w:t>都有。</w:t>
      </w:r>
    </w:p>
    <w:p w14:paraId="39AD1A25" w14:textId="4C012C48" w:rsidR="0023230B" w:rsidRPr="00716913" w:rsidRDefault="0023230B" w:rsidP="008945DA">
      <w:pPr>
        <w:pStyle w:val="a8"/>
        <w:ind w:leftChars="0" w:left="720"/>
        <w:rPr>
          <w:rFonts w:ascii="標楷體" w:eastAsia="標楷體" w:hAnsi="標楷體"/>
          <w:i/>
          <w:iCs/>
          <w:color w:val="7F7F7F" w:themeColor="text1" w:themeTint="80"/>
        </w:rPr>
      </w:pPr>
      <w:r w:rsidRPr="00716913">
        <w:rPr>
          <w:rFonts w:ascii="標楷體" w:eastAsia="標楷體" w:hAnsi="標楷體" w:hint="eastAsia"/>
          <w:i/>
          <w:iCs/>
          <w:color w:val="7F7F7F" w:themeColor="text1" w:themeTint="80"/>
        </w:rPr>
        <w:t>解剖部位舉例：colon中的cecum, ascending, descending, transverse算是多個解剖部位</w:t>
      </w:r>
    </w:p>
    <w:p w14:paraId="2DF7BD92" w14:textId="6D2F8963" w:rsidR="00E50DC4" w:rsidRPr="008945DA" w:rsidRDefault="00192937" w:rsidP="008945DA">
      <w:pPr>
        <w:pStyle w:val="a8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8945DA">
        <w:rPr>
          <w:rFonts w:ascii="標楷體" w:eastAsia="標楷體" w:hAnsi="標楷體" w:hint="eastAsia"/>
        </w:rPr>
        <w:t>過去門診檢查，不論檢體數量</w:t>
      </w:r>
      <w:r w:rsidR="00E50DC4" w:rsidRPr="008945DA">
        <w:rPr>
          <w:rFonts w:ascii="標楷體" w:eastAsia="標楷體" w:hAnsi="標楷體" w:hint="eastAsia"/>
        </w:rPr>
        <w:t>多寡</w:t>
      </w:r>
      <w:r w:rsidR="00764A09">
        <w:rPr>
          <w:rFonts w:ascii="標楷體" w:eastAsia="標楷體" w:hAnsi="標楷體" w:hint="eastAsia"/>
        </w:rPr>
        <w:t>，</w:t>
      </w:r>
      <w:r w:rsidR="00091901">
        <w:rPr>
          <w:rFonts w:ascii="標楷體" w:eastAsia="標楷體" w:hAnsi="標楷體" w:hint="eastAsia"/>
        </w:rPr>
        <w:t>常</w:t>
      </w:r>
      <w:r w:rsidRPr="008945DA">
        <w:rPr>
          <w:rFonts w:ascii="標楷體" w:eastAsia="標楷體" w:hAnsi="標楷體" w:hint="eastAsia"/>
        </w:rPr>
        <w:t>開立一張病理檢驗單</w:t>
      </w:r>
      <w:r w:rsidR="00D90754">
        <w:rPr>
          <w:rFonts w:ascii="標楷體" w:eastAsia="標楷體" w:hAnsi="標楷體" w:hint="eastAsia"/>
        </w:rPr>
        <w:t>並</w:t>
      </w:r>
      <w:r w:rsidRPr="008945DA">
        <w:rPr>
          <w:rFonts w:ascii="標楷體" w:eastAsia="標楷體" w:hAnsi="標楷體" w:hint="eastAsia"/>
        </w:rPr>
        <w:t>計價一次。</w:t>
      </w:r>
      <w:r w:rsidR="008945DA">
        <w:rPr>
          <w:rFonts w:ascii="標楷體" w:eastAsia="標楷體" w:hAnsi="標楷體" w:hint="eastAsia"/>
        </w:rPr>
        <w:t>唯</w:t>
      </w:r>
      <w:r w:rsidR="007D5881" w:rsidRPr="008945DA">
        <w:rPr>
          <w:rFonts w:ascii="標楷體" w:eastAsia="標楷體" w:hAnsi="標楷體" w:hint="eastAsia"/>
        </w:rPr>
        <w:t>健保規定</w:t>
      </w:r>
      <w:r w:rsidR="00CA0B0B" w:rsidRPr="008945DA">
        <w:rPr>
          <w:rFonts w:ascii="標楷體" w:eastAsia="標楷體" w:hAnsi="標楷體" w:hint="eastAsia"/>
        </w:rPr>
        <w:t>（詳後紙）</w:t>
      </w:r>
      <w:r w:rsidR="007D5881" w:rsidRPr="008945DA">
        <w:rPr>
          <w:rFonts w:ascii="標楷體" w:eastAsia="標楷體" w:hAnsi="標楷體" w:hint="eastAsia"/>
        </w:rPr>
        <w:t>，</w:t>
      </w:r>
      <w:r w:rsidR="001D4B0D" w:rsidRPr="008945DA">
        <w:rPr>
          <w:rFonts w:ascii="標楷體" w:eastAsia="標楷體" w:hAnsi="標楷體" w:hint="eastAsia"/>
        </w:rPr>
        <w:t>病理切片（25003C及2</w:t>
      </w:r>
      <w:r w:rsidR="001D4B0D" w:rsidRPr="008945DA">
        <w:rPr>
          <w:rFonts w:ascii="標楷體" w:eastAsia="標楷體" w:hAnsi="標楷體"/>
        </w:rPr>
        <w:t>5004C</w:t>
      </w:r>
      <w:r w:rsidR="001D4B0D" w:rsidRPr="008945DA">
        <w:rPr>
          <w:rFonts w:ascii="標楷體" w:eastAsia="標楷體" w:hAnsi="標楷體" w:hint="eastAsia"/>
        </w:rPr>
        <w:t>）</w:t>
      </w:r>
      <w:r w:rsidR="00F63B31" w:rsidRPr="008945DA">
        <w:rPr>
          <w:rFonts w:ascii="標楷體" w:eastAsia="標楷體" w:hAnsi="標楷體" w:hint="eastAsia"/>
        </w:rPr>
        <w:t>在同一次檢查可</w:t>
      </w:r>
      <w:r w:rsidR="00794F2B" w:rsidRPr="008945DA">
        <w:rPr>
          <w:rFonts w:ascii="標楷體" w:eastAsia="標楷體" w:hAnsi="標楷體" w:hint="eastAsia"/>
        </w:rPr>
        <w:t>計價之次數</w:t>
      </w:r>
      <w:r w:rsidRPr="008945DA">
        <w:rPr>
          <w:rFonts w:ascii="標楷體" w:eastAsia="標楷體" w:hAnsi="標楷體" w:hint="eastAsia"/>
        </w:rPr>
        <w:t>如下：單一病灶為一件、</w:t>
      </w:r>
      <w:r w:rsidR="00091901">
        <w:rPr>
          <w:rFonts w:ascii="標楷體" w:eastAsia="標楷體" w:hAnsi="標楷體" w:hint="eastAsia"/>
        </w:rPr>
        <w:t>多病灶</w:t>
      </w:r>
      <w:r w:rsidR="00794F2B" w:rsidRPr="008945DA">
        <w:rPr>
          <w:rFonts w:ascii="標楷體" w:eastAsia="標楷體" w:hAnsi="標楷體" w:hint="eastAsia"/>
        </w:rPr>
        <w:t>相同解剖部位為兩件</w:t>
      </w:r>
      <w:r w:rsidRPr="008945DA">
        <w:rPr>
          <w:rFonts w:ascii="標楷體" w:eastAsia="標楷體" w:hAnsi="標楷體" w:hint="eastAsia"/>
        </w:rPr>
        <w:t>、不同解剖部位為四件</w:t>
      </w:r>
      <w:r w:rsidR="008B2D48" w:rsidRPr="008945DA">
        <w:rPr>
          <w:rFonts w:ascii="標楷體" w:eastAsia="標楷體" w:hAnsi="標楷體" w:hint="eastAsia"/>
        </w:rPr>
        <w:t>；</w:t>
      </w:r>
      <w:r w:rsidR="000B0F0A">
        <w:rPr>
          <w:rFonts w:ascii="標楷體" w:eastAsia="標楷體" w:hAnsi="標楷體" w:hint="eastAsia"/>
          <w:b/>
          <w:bCs/>
          <w:u w:val="single"/>
        </w:rPr>
        <w:t>導入資訊化後，</w:t>
      </w:r>
      <w:r w:rsidR="008B2D48" w:rsidRPr="008945DA">
        <w:rPr>
          <w:rFonts w:ascii="標楷體" w:eastAsia="標楷體" w:hAnsi="標楷體" w:hint="eastAsia"/>
          <w:b/>
          <w:bCs/>
          <w:u w:val="single"/>
        </w:rPr>
        <w:t>未來</w:t>
      </w:r>
      <w:r w:rsidRPr="008945DA">
        <w:rPr>
          <w:rFonts w:ascii="標楷體" w:eastAsia="標楷體" w:hAnsi="標楷體" w:hint="eastAsia"/>
          <w:b/>
          <w:bCs/>
          <w:u w:val="single"/>
        </w:rPr>
        <w:t>病理檢驗計價數量</w:t>
      </w:r>
      <w:r w:rsidR="00F9041E">
        <w:rPr>
          <w:rFonts w:ascii="標楷體" w:eastAsia="標楷體" w:hAnsi="標楷體" w:hint="eastAsia"/>
          <w:b/>
          <w:bCs/>
          <w:u w:val="single"/>
        </w:rPr>
        <w:t>擬</w:t>
      </w:r>
      <w:r w:rsidRPr="008945DA">
        <w:rPr>
          <w:rFonts w:ascii="標楷體" w:eastAsia="標楷體" w:hAnsi="標楷體" w:hint="eastAsia"/>
          <w:b/>
          <w:bCs/>
          <w:u w:val="single"/>
        </w:rPr>
        <w:t>依實際</w:t>
      </w:r>
      <w:r w:rsidR="00223F42" w:rsidRPr="008945DA">
        <w:rPr>
          <w:rFonts w:ascii="標楷體" w:eastAsia="標楷體" w:hAnsi="標楷體" w:hint="eastAsia"/>
          <w:b/>
          <w:bCs/>
          <w:u w:val="single"/>
        </w:rPr>
        <w:t>輸</w:t>
      </w:r>
      <w:r w:rsidRPr="008945DA">
        <w:rPr>
          <w:rFonts w:ascii="標楷體" w:eastAsia="標楷體" w:hAnsi="標楷體" w:hint="eastAsia"/>
          <w:b/>
          <w:bCs/>
          <w:u w:val="single"/>
        </w:rPr>
        <w:t>入之檢體</w:t>
      </w:r>
      <w:r w:rsidR="00223F42" w:rsidRPr="008945DA">
        <w:rPr>
          <w:rFonts w:ascii="標楷體" w:eastAsia="標楷體" w:hAnsi="標楷體" w:hint="eastAsia"/>
          <w:b/>
          <w:bCs/>
          <w:u w:val="single"/>
        </w:rPr>
        <w:t>標籤</w:t>
      </w:r>
      <w:r w:rsidRPr="008945DA">
        <w:rPr>
          <w:rFonts w:ascii="標楷體" w:eastAsia="標楷體" w:hAnsi="標楷體" w:hint="eastAsia"/>
          <w:b/>
          <w:bCs/>
          <w:u w:val="single"/>
        </w:rPr>
        <w:t>數量，並配合健保規定之上限計算。</w:t>
      </w:r>
      <w:r w:rsidRPr="008945DA">
        <w:rPr>
          <w:rFonts w:ascii="標楷體" w:eastAsia="標楷體" w:hAnsi="標楷體" w:hint="eastAsia"/>
        </w:rPr>
        <w:t>您的意見是？</w:t>
      </w:r>
    </w:p>
    <w:p w14:paraId="1D245B0E" w14:textId="34973C9D" w:rsidR="00E50DC4" w:rsidRPr="008945DA" w:rsidRDefault="00223F42" w:rsidP="00192937">
      <w:pPr>
        <w:rPr>
          <w:rFonts w:ascii="標楷體" w:eastAsia="標楷體" w:hAnsi="標楷體"/>
        </w:rPr>
      </w:pPr>
      <w:r w:rsidRPr="008945DA">
        <w:rPr>
          <w:rFonts w:ascii="Segoe UI Symbol" w:eastAsia="標楷體" w:hAnsi="Segoe UI Symbol" w:cs="Segoe UI Symbol"/>
        </w:rPr>
        <w:t>☐</w:t>
      </w:r>
      <w:r w:rsidR="00192937" w:rsidRPr="008945DA">
        <w:rPr>
          <w:rFonts w:ascii="標楷體" w:eastAsia="標楷體" w:hAnsi="標楷體" w:hint="eastAsia"/>
        </w:rPr>
        <w:t>沒有意見</w:t>
      </w:r>
      <w:r w:rsidRPr="008945DA">
        <w:rPr>
          <w:rFonts w:ascii="標楷體" w:eastAsia="標楷體" w:hAnsi="標楷體" w:hint="eastAsia"/>
        </w:rPr>
        <w:t>，同意</w:t>
      </w:r>
      <w:r w:rsidR="00192937" w:rsidRPr="008945DA">
        <w:rPr>
          <w:rFonts w:ascii="標楷體" w:eastAsia="標楷體" w:hAnsi="標楷體" w:hint="eastAsia"/>
        </w:rPr>
        <w:t>。</w:t>
      </w:r>
    </w:p>
    <w:p w14:paraId="464DA877" w14:textId="6DA4212E" w:rsidR="005745CD" w:rsidRDefault="00223F42" w:rsidP="00192937">
      <w:pPr>
        <w:rPr>
          <w:rFonts w:ascii="標楷體" w:eastAsia="標楷體" w:hAnsi="標楷體"/>
        </w:rPr>
      </w:pPr>
      <w:r w:rsidRPr="008945DA">
        <w:rPr>
          <w:rFonts w:ascii="Segoe UI Symbol" w:eastAsia="標楷體" w:hAnsi="Segoe UI Symbol" w:cs="Segoe UI Symbol"/>
        </w:rPr>
        <w:t>☐</w:t>
      </w:r>
      <w:r w:rsidR="00192937" w:rsidRPr="008945DA">
        <w:rPr>
          <w:rFonts w:ascii="標楷體" w:eastAsia="標楷體" w:hAnsi="標楷體" w:hint="eastAsia"/>
        </w:rPr>
        <w:t>有意見：</w:t>
      </w:r>
      <w:r w:rsidR="005745CD">
        <w:rPr>
          <w:rFonts w:ascii="標楷體" w:eastAsia="標楷體" w:hAnsi="標楷體" w:hint="eastAsia"/>
        </w:rPr>
        <w:t>________________________________________________________</w:t>
      </w:r>
    </w:p>
    <w:p w14:paraId="22B4819C" w14:textId="075AED48" w:rsidR="00192937" w:rsidRPr="008945DA" w:rsidRDefault="005745CD" w:rsidP="00192937">
      <w:pPr>
        <w:rPr>
          <w:rFonts w:ascii="標楷體" w:eastAsia="標楷體" w:hAnsi="標楷體"/>
        </w:rPr>
      </w:pPr>
      <w:r w:rsidRPr="008945DA">
        <w:rPr>
          <w:rFonts w:ascii="標楷體" w:eastAsia="標楷體" w:hAnsi="標楷體"/>
        </w:rPr>
        <w:t xml:space="preserve"> </w:t>
      </w:r>
    </w:p>
    <w:p w14:paraId="6FF1FD4E" w14:textId="77777777" w:rsidR="00192937" w:rsidRPr="008945DA" w:rsidRDefault="00192937" w:rsidP="00192937">
      <w:pPr>
        <w:rPr>
          <w:rFonts w:ascii="標楷體" w:eastAsia="標楷體" w:hAnsi="標楷體"/>
        </w:rPr>
      </w:pPr>
    </w:p>
    <w:p w14:paraId="69AF3B28" w14:textId="4923B581" w:rsidR="00192937" w:rsidRPr="008945DA" w:rsidRDefault="00223F42" w:rsidP="008945DA">
      <w:pPr>
        <w:pStyle w:val="a8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8945DA">
        <w:rPr>
          <w:rFonts w:ascii="標楷體" w:eastAsia="標楷體" w:hAnsi="標楷體" w:hint="eastAsia"/>
        </w:rPr>
        <w:t>關於【</w:t>
      </w:r>
      <w:r w:rsidR="00192937" w:rsidRPr="008945DA">
        <w:rPr>
          <w:rFonts w:ascii="標楷體" w:eastAsia="標楷體" w:hAnsi="標楷體" w:hint="eastAsia"/>
        </w:rPr>
        <w:t>認定</w:t>
      </w:r>
      <w:r w:rsidRPr="008945DA">
        <w:rPr>
          <w:rFonts w:ascii="標楷體" w:eastAsia="標楷體" w:hAnsi="標楷體" w:hint="eastAsia"/>
        </w:rPr>
        <w:t>檢體</w:t>
      </w:r>
      <w:r w:rsidR="00192937" w:rsidRPr="008945DA">
        <w:rPr>
          <w:rFonts w:ascii="標楷體" w:eastAsia="標楷體" w:hAnsi="標楷體" w:hint="eastAsia"/>
        </w:rPr>
        <w:t>是否為</w:t>
      </w:r>
      <w:r w:rsidRPr="008945DA">
        <w:rPr>
          <w:rFonts w:ascii="標楷體" w:eastAsia="標楷體" w:hAnsi="標楷體" w:hint="eastAsia"/>
        </w:rPr>
        <w:t>來自</w:t>
      </w:r>
      <w:r w:rsidR="00192937" w:rsidRPr="008945DA">
        <w:rPr>
          <w:rFonts w:ascii="標楷體" w:eastAsia="標楷體" w:hAnsi="標楷體" w:hint="eastAsia"/>
        </w:rPr>
        <w:t>多個解剖部位</w:t>
      </w:r>
      <w:r w:rsidRPr="008945DA">
        <w:rPr>
          <w:rFonts w:ascii="標楷體" w:eastAsia="標楷體" w:hAnsi="標楷體" w:hint="eastAsia"/>
        </w:rPr>
        <w:t>】</w:t>
      </w:r>
      <w:r w:rsidR="00192937" w:rsidRPr="008945DA">
        <w:rPr>
          <w:rFonts w:ascii="標楷體" w:eastAsia="標楷體" w:hAnsi="標楷體" w:hint="eastAsia"/>
        </w:rPr>
        <w:t>，</w:t>
      </w:r>
      <w:r w:rsidR="00E50DC4" w:rsidRPr="008945DA">
        <w:rPr>
          <w:rFonts w:ascii="標楷體" w:eastAsia="標楷體" w:hAnsi="標楷體" w:hint="eastAsia"/>
        </w:rPr>
        <w:t>目前有兩個可能方案，您覺得哪一項比較符合臨床實務：</w:t>
      </w:r>
    </w:p>
    <w:p w14:paraId="44E7A048" w14:textId="588F7AE2" w:rsidR="0035495A" w:rsidRPr="006D156D" w:rsidRDefault="000B0F0A" w:rsidP="000B0F0A">
      <w:pPr>
        <w:rPr>
          <w:rFonts w:ascii="標楷體" w:eastAsia="標楷體" w:hAnsi="標楷體"/>
        </w:rPr>
      </w:pPr>
      <w:r w:rsidRPr="006D156D">
        <w:rPr>
          <w:rFonts w:ascii="Segoe UI Symbol" w:eastAsia="標楷體" w:hAnsi="Segoe UI Symbol" w:cs="Segoe UI Symbol"/>
        </w:rPr>
        <w:t>☐</w:t>
      </w:r>
      <w:r w:rsidRPr="006D156D">
        <w:rPr>
          <w:rFonts w:ascii="標楷體" w:eastAsia="標楷體" w:hAnsi="標楷體" w:hint="eastAsia"/>
        </w:rPr>
        <w:t>病理檢驗部於簽收時，</w:t>
      </w:r>
      <w:r w:rsidR="006D6E65" w:rsidRPr="006D156D">
        <w:rPr>
          <w:rFonts w:ascii="標楷體" w:eastAsia="標楷體" w:hAnsi="標楷體" w:hint="eastAsia"/>
        </w:rPr>
        <w:t>根據臨床提供的檢體資訊及原檢查處置報告內容，</w:t>
      </w:r>
      <w:r w:rsidR="00B555F6" w:rsidRPr="006D156D">
        <w:rPr>
          <w:rFonts w:ascii="標楷體" w:eastAsia="標楷體" w:hAnsi="標楷體" w:hint="eastAsia"/>
        </w:rPr>
        <w:t>判定</w:t>
      </w:r>
      <w:r w:rsidR="004905DD" w:rsidRPr="006D156D">
        <w:rPr>
          <w:rFonts w:ascii="標楷體" w:eastAsia="標楷體" w:hAnsi="標楷體" w:hint="eastAsia"/>
        </w:rPr>
        <w:t>該檢體是來自單一病灶、</w:t>
      </w:r>
      <w:r w:rsidR="004905DD" w:rsidRPr="006D156D">
        <w:rPr>
          <w:rFonts w:ascii="標楷體" w:eastAsia="標楷體" w:hAnsi="標楷體"/>
        </w:rPr>
        <w:t>同一</w:t>
      </w:r>
      <w:r w:rsidR="004905DD" w:rsidRPr="006D156D">
        <w:rPr>
          <w:rFonts w:ascii="標楷體" w:eastAsia="標楷體" w:hAnsi="標楷體" w:hint="eastAsia"/>
        </w:rPr>
        <w:t>解</w:t>
      </w:r>
      <w:r w:rsidR="004905DD" w:rsidRPr="006D156D">
        <w:rPr>
          <w:rFonts w:ascii="標楷體" w:eastAsia="標楷體" w:hAnsi="標楷體"/>
        </w:rPr>
        <w:t>剖部</w:t>
      </w:r>
      <w:r w:rsidR="004905DD" w:rsidRPr="006D156D">
        <w:rPr>
          <w:rFonts w:ascii="標楷體" w:eastAsia="標楷體" w:hAnsi="標楷體" w:hint="eastAsia"/>
        </w:rPr>
        <w:t>位</w:t>
      </w:r>
      <w:r w:rsidR="004905DD" w:rsidRPr="006D156D">
        <w:rPr>
          <w:rFonts w:ascii="標楷體" w:eastAsia="標楷體" w:hAnsi="標楷體"/>
        </w:rPr>
        <w:t>或不同</w:t>
      </w:r>
      <w:r w:rsidR="004905DD" w:rsidRPr="006D156D">
        <w:rPr>
          <w:rFonts w:ascii="標楷體" w:eastAsia="標楷體" w:hAnsi="標楷體" w:hint="eastAsia"/>
        </w:rPr>
        <w:t>解</w:t>
      </w:r>
      <w:r w:rsidR="004905DD" w:rsidRPr="006D156D">
        <w:rPr>
          <w:rFonts w:ascii="標楷體" w:eastAsia="標楷體" w:hAnsi="標楷體"/>
        </w:rPr>
        <w:t>剖</w:t>
      </w:r>
      <w:r w:rsidR="004905DD" w:rsidRPr="006D156D">
        <w:rPr>
          <w:rFonts w:ascii="標楷體" w:eastAsia="標楷體" w:hAnsi="標楷體" w:hint="eastAsia"/>
        </w:rPr>
        <w:t>部</w:t>
      </w:r>
      <w:r w:rsidR="004905DD" w:rsidRPr="006D156D">
        <w:rPr>
          <w:rFonts w:ascii="標楷體" w:eastAsia="標楷體" w:hAnsi="標楷體"/>
        </w:rPr>
        <w:t>位</w:t>
      </w:r>
      <w:r w:rsidRPr="006D156D">
        <w:rPr>
          <w:rFonts w:ascii="標楷體" w:eastAsia="標楷體" w:hAnsi="標楷體" w:hint="eastAsia"/>
        </w:rPr>
        <w:t>。</w:t>
      </w:r>
    </w:p>
    <w:p w14:paraId="27AB3E09" w14:textId="1474B4C0" w:rsidR="00950565" w:rsidRPr="006D156D" w:rsidRDefault="00223F42" w:rsidP="00192937">
      <w:pPr>
        <w:rPr>
          <w:rFonts w:ascii="標楷體" w:eastAsia="標楷體" w:hAnsi="標楷體"/>
        </w:rPr>
      </w:pPr>
      <w:r w:rsidRPr="006D156D">
        <w:rPr>
          <w:rFonts w:ascii="Segoe UI Symbol" w:eastAsia="標楷體" w:hAnsi="Segoe UI Symbol" w:cs="Segoe UI Symbol"/>
        </w:rPr>
        <w:t>☐</w:t>
      </w:r>
      <w:r w:rsidRPr="006D156D">
        <w:rPr>
          <w:rFonts w:ascii="標楷體" w:eastAsia="標楷體" w:hAnsi="標楷體" w:hint="eastAsia"/>
        </w:rPr>
        <w:t>臨床醫師</w:t>
      </w:r>
      <w:r w:rsidR="00D83639" w:rsidRPr="006D156D">
        <w:rPr>
          <w:rFonts w:ascii="標楷體" w:eastAsia="標楷體" w:hAnsi="標楷體" w:hint="eastAsia"/>
        </w:rPr>
        <w:t>於開立病理檢驗單時</w:t>
      </w:r>
      <w:r w:rsidR="008945DA" w:rsidRPr="006D156D">
        <w:rPr>
          <w:rFonts w:ascii="標楷體" w:eastAsia="標楷體" w:hAnsi="標楷體" w:hint="eastAsia"/>
        </w:rPr>
        <w:t>，</w:t>
      </w:r>
      <w:r w:rsidRPr="006D156D">
        <w:rPr>
          <w:rFonts w:ascii="標楷體" w:eastAsia="標楷體" w:hAnsi="標楷體" w:hint="eastAsia"/>
        </w:rPr>
        <w:t>註明</w:t>
      </w:r>
      <w:r w:rsidR="00D83639" w:rsidRPr="006D156D">
        <w:rPr>
          <w:rFonts w:ascii="標楷體" w:eastAsia="標楷體" w:hAnsi="標楷體" w:hint="eastAsia"/>
        </w:rPr>
        <w:t>是</w:t>
      </w:r>
      <w:r w:rsidR="004905DD" w:rsidRPr="006D156D">
        <w:rPr>
          <w:rFonts w:ascii="標楷體" w:eastAsia="標楷體" w:hAnsi="標楷體" w:hint="eastAsia"/>
        </w:rPr>
        <w:t>單一病灶、</w:t>
      </w:r>
      <w:r w:rsidR="004905DD" w:rsidRPr="006D156D">
        <w:rPr>
          <w:rFonts w:ascii="標楷體" w:eastAsia="標楷體" w:hAnsi="標楷體"/>
        </w:rPr>
        <w:t>同一</w:t>
      </w:r>
      <w:r w:rsidR="004905DD" w:rsidRPr="006D156D">
        <w:rPr>
          <w:rFonts w:ascii="標楷體" w:eastAsia="標楷體" w:hAnsi="標楷體" w:hint="eastAsia"/>
        </w:rPr>
        <w:t>解</w:t>
      </w:r>
      <w:r w:rsidR="004905DD" w:rsidRPr="006D156D">
        <w:rPr>
          <w:rFonts w:ascii="標楷體" w:eastAsia="標楷體" w:hAnsi="標楷體"/>
        </w:rPr>
        <w:t>剖部</w:t>
      </w:r>
      <w:r w:rsidR="004905DD" w:rsidRPr="006D156D">
        <w:rPr>
          <w:rFonts w:ascii="標楷體" w:eastAsia="標楷體" w:hAnsi="標楷體" w:hint="eastAsia"/>
        </w:rPr>
        <w:t>位</w:t>
      </w:r>
      <w:r w:rsidR="004905DD" w:rsidRPr="006D156D">
        <w:rPr>
          <w:rFonts w:ascii="標楷體" w:eastAsia="標楷體" w:hAnsi="標楷體"/>
        </w:rPr>
        <w:t>或不同</w:t>
      </w:r>
      <w:r w:rsidR="004905DD" w:rsidRPr="006D156D">
        <w:rPr>
          <w:rFonts w:ascii="標楷體" w:eastAsia="標楷體" w:hAnsi="標楷體" w:hint="eastAsia"/>
        </w:rPr>
        <w:t>解</w:t>
      </w:r>
      <w:r w:rsidR="004905DD" w:rsidRPr="006D156D">
        <w:rPr>
          <w:rFonts w:ascii="標楷體" w:eastAsia="標楷體" w:hAnsi="標楷體"/>
        </w:rPr>
        <w:t>剖</w:t>
      </w:r>
      <w:r w:rsidR="004905DD" w:rsidRPr="006D156D">
        <w:rPr>
          <w:rFonts w:ascii="標楷體" w:eastAsia="標楷體" w:hAnsi="標楷體" w:hint="eastAsia"/>
        </w:rPr>
        <w:t>部</w:t>
      </w:r>
      <w:r w:rsidR="004905DD" w:rsidRPr="006D156D">
        <w:rPr>
          <w:rFonts w:ascii="標楷體" w:eastAsia="標楷體" w:hAnsi="標楷體"/>
        </w:rPr>
        <w:t>位</w:t>
      </w:r>
      <w:r w:rsidRPr="006D156D">
        <w:rPr>
          <w:rFonts w:ascii="標楷體" w:eastAsia="標楷體" w:hAnsi="標楷體" w:hint="eastAsia"/>
        </w:rPr>
        <w:t>（資訊室於畫面提供選項勾選），若未勾選代表是</w:t>
      </w:r>
      <w:r w:rsidR="004905DD" w:rsidRPr="006D156D">
        <w:rPr>
          <w:rFonts w:ascii="標楷體" w:eastAsia="標楷體" w:hAnsi="標楷體"/>
        </w:rPr>
        <w:t>不同</w:t>
      </w:r>
      <w:r w:rsidR="004905DD" w:rsidRPr="006D156D">
        <w:rPr>
          <w:rFonts w:ascii="標楷體" w:eastAsia="標楷體" w:hAnsi="標楷體" w:hint="eastAsia"/>
        </w:rPr>
        <w:t>解</w:t>
      </w:r>
      <w:r w:rsidR="004905DD" w:rsidRPr="006D156D">
        <w:rPr>
          <w:rFonts w:ascii="標楷體" w:eastAsia="標楷體" w:hAnsi="標楷體"/>
        </w:rPr>
        <w:t>剖</w:t>
      </w:r>
      <w:r w:rsidR="004905DD" w:rsidRPr="006D156D">
        <w:rPr>
          <w:rFonts w:ascii="標楷體" w:eastAsia="標楷體" w:hAnsi="標楷體" w:hint="eastAsia"/>
        </w:rPr>
        <w:t>部位</w:t>
      </w:r>
      <w:r w:rsidRPr="006D156D">
        <w:rPr>
          <w:rFonts w:ascii="標楷體" w:eastAsia="標楷體" w:hAnsi="標楷體" w:hint="eastAsia"/>
        </w:rPr>
        <w:t>檢體。</w:t>
      </w:r>
    </w:p>
    <w:p w14:paraId="7F966F00" w14:textId="7F05DDEC" w:rsidR="00223F42" w:rsidRPr="008945DA" w:rsidRDefault="00223F42" w:rsidP="00192937">
      <w:pPr>
        <w:rPr>
          <w:rFonts w:ascii="標楷體" w:eastAsia="標楷體" w:hAnsi="標楷體"/>
        </w:rPr>
      </w:pPr>
      <w:r w:rsidRPr="008945DA">
        <w:rPr>
          <w:rFonts w:ascii="Segoe UI Symbol" w:eastAsia="標楷體" w:hAnsi="Segoe UI Symbol" w:cs="Segoe UI Symbol"/>
        </w:rPr>
        <w:t>☐</w:t>
      </w:r>
      <w:r w:rsidRPr="008945DA">
        <w:rPr>
          <w:rFonts w:ascii="標楷體" w:eastAsia="標楷體" w:hAnsi="標楷體" w:hint="eastAsia"/>
        </w:rPr>
        <w:t>其他</w:t>
      </w:r>
      <w:r w:rsidR="00950565">
        <w:rPr>
          <w:rFonts w:ascii="標楷體" w:eastAsia="標楷體" w:hAnsi="標楷體" w:hint="eastAsia"/>
        </w:rPr>
        <w:t>想法</w:t>
      </w:r>
      <w:r w:rsidR="005F6C36">
        <w:rPr>
          <w:rFonts w:ascii="標楷體" w:eastAsia="標楷體" w:hAnsi="標楷體" w:hint="eastAsia"/>
        </w:rPr>
        <w:t>或建議</w:t>
      </w:r>
      <w:r w:rsidRPr="008945DA">
        <w:rPr>
          <w:rFonts w:ascii="標楷體" w:eastAsia="標楷體" w:hAnsi="標楷體" w:hint="eastAsia"/>
        </w:rPr>
        <w:t>：___________________________________________________</w:t>
      </w:r>
    </w:p>
    <w:p w14:paraId="12227DA6" w14:textId="77777777" w:rsidR="00E45EF9" w:rsidRDefault="00E45EF9" w:rsidP="00794F2B">
      <w:pPr>
        <w:rPr>
          <w:rFonts w:ascii="標楷體" w:eastAsia="標楷體" w:hAnsi="標楷體"/>
        </w:rPr>
      </w:pPr>
    </w:p>
    <w:p w14:paraId="772C57E3" w14:textId="77777777" w:rsidR="008541D5" w:rsidRDefault="008541D5" w:rsidP="00794F2B">
      <w:pPr>
        <w:rPr>
          <w:rFonts w:ascii="標楷體" w:eastAsia="標楷體" w:hAnsi="標楷體"/>
        </w:rPr>
      </w:pPr>
    </w:p>
    <w:p w14:paraId="43E9393A" w14:textId="3937890D" w:rsidR="00E45EF9" w:rsidRDefault="001521FA" w:rsidP="00794F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填表單位：</w:t>
      </w:r>
      <w:r w:rsidR="006E511F">
        <w:rPr>
          <w:rFonts w:ascii="標楷體" w:eastAsia="標楷體" w:hAnsi="標楷體" w:hint="eastAsia"/>
        </w:rPr>
        <w:t xml:space="preserve">                         檢查室</w:t>
      </w:r>
      <w:r w:rsidR="006E511F" w:rsidRPr="006E511F">
        <w:rPr>
          <w:rFonts w:ascii="標楷體" w:eastAsia="標楷體" w:hAnsi="標楷體" w:hint="eastAsia"/>
        </w:rPr>
        <w:t>：</w:t>
      </w:r>
    </w:p>
    <w:p w14:paraId="6DAD44FA" w14:textId="77777777" w:rsidR="001521FA" w:rsidRDefault="001521FA" w:rsidP="00794F2B">
      <w:pPr>
        <w:rPr>
          <w:rFonts w:ascii="標楷體" w:eastAsia="標楷體" w:hAnsi="標楷體"/>
        </w:rPr>
      </w:pPr>
    </w:p>
    <w:p w14:paraId="4225AB43" w14:textId="15D1C9D1" w:rsidR="00C22F24" w:rsidRDefault="00C22F24" w:rsidP="00C22F24">
      <w:pPr>
        <w:tabs>
          <w:tab w:val="left" w:pos="2410"/>
          <w:tab w:val="left" w:pos="567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填表人：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填表日期：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單位主管簽章： </w:t>
      </w:r>
    </w:p>
    <w:p w14:paraId="587537DA" w14:textId="77777777" w:rsidR="00E45EF9" w:rsidRDefault="00E45EF9" w:rsidP="00794F2B">
      <w:pPr>
        <w:rPr>
          <w:rFonts w:ascii="標楷體" w:eastAsia="標楷體" w:hAnsi="標楷體"/>
        </w:rPr>
      </w:pPr>
    </w:p>
    <w:p w14:paraId="280B737F" w14:textId="30355A8F" w:rsidR="00E45EF9" w:rsidRPr="003D2F9C" w:rsidRDefault="00E45EF9" w:rsidP="00E45EF9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3D2F9C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附件：</w:t>
      </w:r>
      <w:r w:rsidR="00FA6753">
        <w:rPr>
          <w:rFonts w:ascii="標楷體" w:eastAsia="標楷體" w:hAnsi="標楷體" w:hint="eastAsia"/>
          <w:b/>
          <w:bCs/>
          <w:sz w:val="40"/>
          <w:szCs w:val="36"/>
        </w:rPr>
        <w:t>病理</w:t>
      </w:r>
      <w:r w:rsidR="00A30972">
        <w:rPr>
          <w:rFonts w:ascii="標楷體" w:eastAsia="標楷體" w:hAnsi="標楷體" w:hint="eastAsia"/>
          <w:b/>
          <w:bCs/>
          <w:sz w:val="40"/>
          <w:szCs w:val="36"/>
        </w:rPr>
        <w:t>切片檢查</w:t>
      </w:r>
      <w:r w:rsidRPr="003D2F9C">
        <w:rPr>
          <w:rFonts w:ascii="標楷體" w:eastAsia="標楷體" w:hAnsi="標楷體" w:hint="eastAsia"/>
          <w:b/>
          <w:bCs/>
          <w:sz w:val="40"/>
          <w:szCs w:val="36"/>
        </w:rPr>
        <w:t>健保申報規定</w:t>
      </w:r>
    </w:p>
    <w:p w14:paraId="3D3A8E33" w14:textId="1DC5AF77" w:rsidR="00CA0B0B" w:rsidRDefault="00CA0B0B" w:rsidP="00794F2B">
      <w:pPr>
        <w:rPr>
          <w:rFonts w:ascii="標楷體" w:eastAsia="標楷體" w:hAnsi="標楷體"/>
        </w:rPr>
      </w:pPr>
      <w:r w:rsidRPr="008945DA">
        <w:rPr>
          <w:rFonts w:ascii="標楷體" w:eastAsia="標楷體" w:hAnsi="標楷體"/>
          <w:noProof/>
        </w:rPr>
        <w:drawing>
          <wp:inline distT="0" distB="0" distL="0" distR="0" wp14:anchorId="0A48660C" wp14:editId="172ED8D1">
            <wp:extent cx="5274310" cy="4572635"/>
            <wp:effectExtent l="0" t="0" r="2540" b="0"/>
            <wp:docPr id="733888961" name="圖片 1" descr="一張含有 文字, 螢幕擷取畫面, 字型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888961" name="圖片 1" descr="一張含有 文字, 螢幕擷取畫面, 字型, 數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7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419B1" w14:textId="77777777" w:rsidR="00E45EF9" w:rsidRPr="008945DA" w:rsidRDefault="00E45EF9" w:rsidP="00794F2B">
      <w:pPr>
        <w:rPr>
          <w:rFonts w:ascii="標楷體" w:eastAsia="標楷體" w:hAnsi="標楷體"/>
        </w:rPr>
      </w:pPr>
    </w:p>
    <w:sectPr w:rsidR="00E45EF9" w:rsidRPr="008945DA" w:rsidSect="00E26C1A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D336" w14:textId="77777777" w:rsidR="00E26C1A" w:rsidRDefault="00E26C1A" w:rsidP="00B85B8E">
      <w:r>
        <w:separator/>
      </w:r>
    </w:p>
  </w:endnote>
  <w:endnote w:type="continuationSeparator" w:id="0">
    <w:p w14:paraId="0401A2AD" w14:textId="77777777" w:rsidR="00E26C1A" w:rsidRDefault="00E26C1A" w:rsidP="00B8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A402" w14:textId="77777777" w:rsidR="00E26C1A" w:rsidRDefault="00E26C1A" w:rsidP="00B85B8E">
      <w:r>
        <w:separator/>
      </w:r>
    </w:p>
  </w:footnote>
  <w:footnote w:type="continuationSeparator" w:id="0">
    <w:p w14:paraId="334DF50A" w14:textId="77777777" w:rsidR="00E26C1A" w:rsidRDefault="00E26C1A" w:rsidP="00B85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C2747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246567"/>
    <w:multiLevelType w:val="hybridMultilevel"/>
    <w:tmpl w:val="C95EAFAC"/>
    <w:lvl w:ilvl="0" w:tplc="5C0E1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0B5A1D"/>
    <w:multiLevelType w:val="hybridMultilevel"/>
    <w:tmpl w:val="47B447F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BAA5A7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B03117"/>
    <w:multiLevelType w:val="hybridMultilevel"/>
    <w:tmpl w:val="F2BA85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601A8B"/>
    <w:multiLevelType w:val="hybridMultilevel"/>
    <w:tmpl w:val="283858F6"/>
    <w:lvl w:ilvl="0" w:tplc="79004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443B13"/>
    <w:multiLevelType w:val="hybridMultilevel"/>
    <w:tmpl w:val="BB2639D8"/>
    <w:lvl w:ilvl="0" w:tplc="676AE174">
      <w:start w:val="3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703D25FD"/>
    <w:multiLevelType w:val="hybridMultilevel"/>
    <w:tmpl w:val="872E70D0"/>
    <w:lvl w:ilvl="0" w:tplc="31DE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8A17A3"/>
    <w:multiLevelType w:val="hybridMultilevel"/>
    <w:tmpl w:val="2B48C4F6"/>
    <w:lvl w:ilvl="0" w:tplc="D9647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3458052">
    <w:abstractNumId w:val="7"/>
  </w:num>
  <w:num w:numId="2" w16cid:durableId="498695997">
    <w:abstractNumId w:val="1"/>
  </w:num>
  <w:num w:numId="3" w16cid:durableId="434129576">
    <w:abstractNumId w:val="6"/>
  </w:num>
  <w:num w:numId="4" w16cid:durableId="2005887854">
    <w:abstractNumId w:val="4"/>
  </w:num>
  <w:num w:numId="5" w16cid:durableId="947617094">
    <w:abstractNumId w:val="5"/>
  </w:num>
  <w:num w:numId="6" w16cid:durableId="2012559919">
    <w:abstractNumId w:val="2"/>
  </w:num>
  <w:num w:numId="7" w16cid:durableId="648940012">
    <w:abstractNumId w:val="0"/>
  </w:num>
  <w:num w:numId="8" w16cid:durableId="535050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9A"/>
    <w:rsid w:val="000671BA"/>
    <w:rsid w:val="00091901"/>
    <w:rsid w:val="000B0F0A"/>
    <w:rsid w:val="001521FA"/>
    <w:rsid w:val="001718AD"/>
    <w:rsid w:val="00192937"/>
    <w:rsid w:val="001D4B0D"/>
    <w:rsid w:val="00223F42"/>
    <w:rsid w:val="0023230B"/>
    <w:rsid w:val="0024691C"/>
    <w:rsid w:val="002D6500"/>
    <w:rsid w:val="00335C92"/>
    <w:rsid w:val="0035495A"/>
    <w:rsid w:val="003D2F9C"/>
    <w:rsid w:val="004905DD"/>
    <w:rsid w:val="004F7285"/>
    <w:rsid w:val="005745CD"/>
    <w:rsid w:val="005F6C36"/>
    <w:rsid w:val="006339CB"/>
    <w:rsid w:val="00637938"/>
    <w:rsid w:val="00686612"/>
    <w:rsid w:val="006B5EB6"/>
    <w:rsid w:val="006D156D"/>
    <w:rsid w:val="006D6E65"/>
    <w:rsid w:val="006E511F"/>
    <w:rsid w:val="00716913"/>
    <w:rsid w:val="00764A09"/>
    <w:rsid w:val="00794F2B"/>
    <w:rsid w:val="007D5881"/>
    <w:rsid w:val="008541D5"/>
    <w:rsid w:val="0087251C"/>
    <w:rsid w:val="008945DA"/>
    <w:rsid w:val="008B2D48"/>
    <w:rsid w:val="00950565"/>
    <w:rsid w:val="00954B56"/>
    <w:rsid w:val="00A30972"/>
    <w:rsid w:val="00A9526D"/>
    <w:rsid w:val="00B30AF8"/>
    <w:rsid w:val="00B555F6"/>
    <w:rsid w:val="00B839E0"/>
    <w:rsid w:val="00B85B8E"/>
    <w:rsid w:val="00BD7FD5"/>
    <w:rsid w:val="00C00C3D"/>
    <w:rsid w:val="00C22F24"/>
    <w:rsid w:val="00C4339A"/>
    <w:rsid w:val="00CA0B0B"/>
    <w:rsid w:val="00D83639"/>
    <w:rsid w:val="00D90754"/>
    <w:rsid w:val="00E265C0"/>
    <w:rsid w:val="00E26C1A"/>
    <w:rsid w:val="00E27F20"/>
    <w:rsid w:val="00E45EF9"/>
    <w:rsid w:val="00E50DC4"/>
    <w:rsid w:val="00F13A99"/>
    <w:rsid w:val="00F63B31"/>
    <w:rsid w:val="00F9041E"/>
    <w:rsid w:val="00FA6753"/>
    <w:rsid w:val="00FC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F4A18"/>
  <w15:chartTrackingRefBased/>
  <w15:docId w15:val="{EF984213-FC5E-42DB-9AC5-CFA9D3D6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B85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B85B8E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B85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B85B8E"/>
    <w:rPr>
      <w:sz w:val="20"/>
      <w:szCs w:val="20"/>
    </w:rPr>
  </w:style>
  <w:style w:type="paragraph" w:styleId="a8">
    <w:name w:val="List Paragraph"/>
    <w:basedOn w:val="a0"/>
    <w:uiPriority w:val="34"/>
    <w:qFormat/>
    <w:rsid w:val="00B85B8E"/>
    <w:pPr>
      <w:ind w:leftChars="200" w:left="480"/>
    </w:pPr>
  </w:style>
  <w:style w:type="paragraph" w:styleId="a">
    <w:name w:val="List Bullet"/>
    <w:basedOn w:val="a0"/>
    <w:uiPriority w:val="99"/>
    <w:unhideWhenUsed/>
    <w:rsid w:val="00C22F24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AD1F5-BBEA-4DD1-802E-02070FDF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yu-cheng Lo</dc:creator>
  <cp:keywords/>
  <dc:description/>
  <cp:lastModifiedBy>沈蔓婷</cp:lastModifiedBy>
  <cp:revision>15</cp:revision>
  <dcterms:created xsi:type="dcterms:W3CDTF">2024-01-11T04:46:00Z</dcterms:created>
  <dcterms:modified xsi:type="dcterms:W3CDTF">2024-01-19T00:46:00Z</dcterms:modified>
</cp:coreProperties>
</file>