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9" w:rsidRPr="00D17C5D" w:rsidRDefault="005331CD" w:rsidP="0098613C">
      <w:pPr>
        <w:spacing w:line="360" w:lineRule="exact"/>
        <w:jc w:val="center"/>
        <w:rPr>
          <w:rFonts w:asciiTheme="minorHAnsi" w:eastAsia="標楷體" w:hAnsiTheme="minorHAnsi" w:cs="Times New Roman"/>
          <w:b/>
          <w:sz w:val="36"/>
          <w:szCs w:val="36"/>
        </w:rPr>
      </w:pPr>
      <w:proofErr w:type="gramStart"/>
      <w:r w:rsidRPr="00D17C5D">
        <w:rPr>
          <w:rFonts w:asciiTheme="minorHAnsi" w:eastAsia="標楷體" w:hAnsiTheme="minorHAnsi" w:cs="Times New Roman"/>
          <w:b/>
          <w:sz w:val="36"/>
          <w:szCs w:val="36"/>
        </w:rPr>
        <w:t>臺</w:t>
      </w:r>
      <w:proofErr w:type="gramEnd"/>
      <w:r w:rsidR="00473017" w:rsidRPr="00D17C5D">
        <w:rPr>
          <w:rFonts w:asciiTheme="minorHAnsi" w:eastAsia="標楷體" w:hAnsiTheme="minorHAnsi" w:cs="Times New Roman"/>
          <w:b/>
          <w:sz w:val="36"/>
          <w:szCs w:val="36"/>
        </w:rPr>
        <w:t>北榮總營養部膳食管理科專題討論</w:t>
      </w:r>
      <w:r w:rsidR="00DE5FDE" w:rsidRPr="00D17C5D">
        <w:rPr>
          <w:rFonts w:asciiTheme="minorHAnsi" w:eastAsia="標楷體" w:hAnsiTheme="minorHAnsi" w:cs="Times New Roman"/>
          <w:b/>
          <w:sz w:val="36"/>
          <w:szCs w:val="36"/>
        </w:rPr>
        <w:t>-</w:t>
      </w:r>
      <w:r w:rsidR="00DE5FDE" w:rsidRPr="00D17C5D">
        <w:rPr>
          <w:rFonts w:asciiTheme="minorHAnsi" w:eastAsia="標楷體" w:hAnsiTheme="minorHAnsi" w:cs="Times New Roman"/>
          <w:b/>
          <w:sz w:val="36"/>
          <w:szCs w:val="36"/>
        </w:rPr>
        <w:t>期刊閱讀</w:t>
      </w:r>
    </w:p>
    <w:p w:rsidR="004777D3" w:rsidRPr="00D17C5D" w:rsidRDefault="004777D3" w:rsidP="0098613C">
      <w:pPr>
        <w:autoSpaceDE w:val="0"/>
        <w:autoSpaceDN w:val="0"/>
        <w:adjustRightInd w:val="0"/>
        <w:spacing w:line="360" w:lineRule="exact"/>
        <w:rPr>
          <w:rFonts w:asciiTheme="minorHAnsi" w:eastAsia="標楷體" w:hAnsiTheme="minorHAnsi" w:cs="Times New Roman"/>
        </w:rPr>
      </w:pPr>
    </w:p>
    <w:p w:rsidR="00DA6010" w:rsidRPr="00D17C5D" w:rsidRDefault="00473017" w:rsidP="0098613C">
      <w:pPr>
        <w:autoSpaceDE w:val="0"/>
        <w:autoSpaceDN w:val="0"/>
        <w:adjustRightInd w:val="0"/>
        <w:spacing w:line="360" w:lineRule="exact"/>
        <w:rPr>
          <w:rFonts w:asciiTheme="minorHAnsi" w:eastAsia="標楷體" w:hAnsiTheme="minorHAnsi" w:cs="Times New Roman"/>
        </w:rPr>
      </w:pPr>
      <w:r w:rsidRPr="00D17C5D">
        <w:rPr>
          <w:rFonts w:asciiTheme="minorHAnsi" w:eastAsia="標楷體" w:hAnsiTheme="minorHAnsi" w:cs="Times New Roman"/>
        </w:rPr>
        <w:t>題</w:t>
      </w:r>
      <w:r w:rsidR="000B26B3" w:rsidRPr="00D17C5D">
        <w:rPr>
          <w:rFonts w:asciiTheme="minorHAnsi" w:eastAsia="標楷體" w:hAnsiTheme="minorHAnsi" w:cs="Times New Roman"/>
        </w:rPr>
        <w:t xml:space="preserve">  </w:t>
      </w:r>
      <w:r w:rsidR="00575F1B" w:rsidRPr="00D17C5D">
        <w:rPr>
          <w:rFonts w:asciiTheme="minorHAnsi" w:eastAsia="標楷體" w:hAnsiTheme="minorHAnsi" w:cs="Times New Roman"/>
        </w:rPr>
        <w:t xml:space="preserve">  </w:t>
      </w:r>
      <w:r w:rsidRPr="00D17C5D">
        <w:rPr>
          <w:rFonts w:asciiTheme="minorHAnsi" w:eastAsia="標楷體" w:hAnsiTheme="minorHAnsi" w:cs="Times New Roman"/>
        </w:rPr>
        <w:t>目</w:t>
      </w:r>
      <w:r w:rsidR="00575F1B" w:rsidRPr="00D17C5D">
        <w:rPr>
          <w:rFonts w:asciiTheme="minorHAnsi" w:eastAsia="標楷體" w:hAnsiTheme="minorHAnsi" w:cs="Times New Roman"/>
        </w:rPr>
        <w:t>：</w:t>
      </w:r>
      <w:r w:rsidR="00DA6010" w:rsidRPr="00D17C5D">
        <w:rPr>
          <w:rFonts w:asciiTheme="minorHAnsi" w:eastAsia="標楷體" w:hAnsiTheme="minorHAnsi" w:cs="Times New Roman"/>
        </w:rPr>
        <w:t xml:space="preserve">Inpatient Satisfaction and usage patterns of personalized smart besides </w:t>
      </w:r>
    </w:p>
    <w:p w:rsidR="003A4BDC" w:rsidRPr="00D17C5D" w:rsidRDefault="00DA6010" w:rsidP="00DA6010">
      <w:pPr>
        <w:autoSpaceDE w:val="0"/>
        <w:autoSpaceDN w:val="0"/>
        <w:adjustRightInd w:val="0"/>
        <w:spacing w:line="360" w:lineRule="exact"/>
        <w:ind w:firstLineChars="500" w:firstLine="1200"/>
        <w:rPr>
          <w:rFonts w:asciiTheme="minorHAnsi" w:eastAsia="標楷體" w:hAnsiTheme="minorHAnsi" w:cs="Times New Roman"/>
          <w:b/>
          <w:kern w:val="0"/>
        </w:rPr>
      </w:pPr>
      <w:proofErr w:type="gramStart"/>
      <w:r w:rsidRPr="00D17C5D">
        <w:rPr>
          <w:rFonts w:asciiTheme="minorHAnsi" w:eastAsia="標楷體" w:hAnsiTheme="minorHAnsi" w:cs="Times New Roman"/>
        </w:rPr>
        <w:t>station</w:t>
      </w:r>
      <w:proofErr w:type="gramEnd"/>
      <w:r w:rsidRPr="00D17C5D">
        <w:rPr>
          <w:rFonts w:asciiTheme="minorHAnsi" w:eastAsia="標楷體" w:hAnsiTheme="minorHAnsi" w:cs="Times New Roman"/>
        </w:rPr>
        <w:t xml:space="preserve"> system for patient-centered service at a tertiary university hospital</w:t>
      </w:r>
    </w:p>
    <w:p w:rsidR="00473017" w:rsidRPr="00D17C5D" w:rsidRDefault="000876B4" w:rsidP="0098613C">
      <w:pPr>
        <w:autoSpaceDE w:val="0"/>
        <w:autoSpaceDN w:val="0"/>
        <w:adjustRightInd w:val="0"/>
        <w:spacing w:line="360" w:lineRule="exact"/>
        <w:ind w:left="1147" w:hangingChars="478" w:hanging="1147"/>
        <w:rPr>
          <w:rFonts w:asciiTheme="minorHAnsi" w:eastAsia="標楷體" w:hAnsiTheme="minorHAnsi" w:cs="Times New Roman"/>
        </w:rPr>
      </w:pPr>
      <w:r w:rsidRPr="00D17C5D">
        <w:rPr>
          <w:rFonts w:asciiTheme="minorHAnsi" w:eastAsia="標楷體" w:hAnsiTheme="minorHAnsi" w:cs="Times New Roman"/>
          <w:kern w:val="0"/>
        </w:rPr>
        <w:t xml:space="preserve">   </w:t>
      </w:r>
      <w:r w:rsidR="00DE5FDE" w:rsidRPr="00D17C5D">
        <w:rPr>
          <w:rFonts w:asciiTheme="minorHAnsi" w:eastAsia="標楷體" w:hAnsiTheme="minorHAnsi" w:cs="Times New Roman"/>
          <w:kern w:val="0"/>
        </w:rPr>
        <w:t xml:space="preserve"> </w:t>
      </w:r>
      <w:r w:rsidRPr="00D17C5D">
        <w:rPr>
          <w:rFonts w:asciiTheme="minorHAnsi" w:eastAsia="標楷體" w:hAnsiTheme="minorHAnsi" w:cs="Times New Roman"/>
          <w:kern w:val="0"/>
        </w:rPr>
        <w:t xml:space="preserve">      </w:t>
      </w:r>
      <w:r w:rsidR="009727E6" w:rsidRPr="00D17C5D">
        <w:rPr>
          <w:rFonts w:asciiTheme="minorHAnsi" w:eastAsia="標楷體" w:hAnsiTheme="minorHAnsi" w:cs="Times New Roman"/>
          <w:kern w:val="0"/>
        </w:rPr>
        <w:t>大</w:t>
      </w:r>
      <w:r w:rsidR="000F2A90" w:rsidRPr="00D17C5D">
        <w:rPr>
          <w:rFonts w:asciiTheme="minorHAnsi" w:eastAsia="標楷體" w:hAnsiTheme="minorHAnsi" w:cs="Times New Roman"/>
          <w:kern w:val="0"/>
        </w:rPr>
        <w:t>學附設三級</w:t>
      </w:r>
      <w:r w:rsidR="004B3EF6" w:rsidRPr="00D17C5D">
        <w:rPr>
          <w:rFonts w:asciiTheme="minorHAnsi" w:eastAsia="標楷體" w:hAnsiTheme="minorHAnsi" w:cs="Times New Roman"/>
          <w:kern w:val="0"/>
        </w:rPr>
        <w:t>醫院</w:t>
      </w:r>
      <w:r w:rsidR="00F71DA1" w:rsidRPr="00D17C5D">
        <w:rPr>
          <w:rFonts w:asciiTheme="minorHAnsi" w:eastAsia="標楷體" w:hAnsiTheme="minorHAnsi" w:cs="Times New Roman"/>
          <w:kern w:val="0"/>
        </w:rPr>
        <w:t>提供</w:t>
      </w:r>
      <w:r w:rsidR="009727E6" w:rsidRPr="00D17C5D">
        <w:rPr>
          <w:rFonts w:asciiTheme="minorHAnsi" w:eastAsia="標楷體" w:hAnsiTheme="minorHAnsi" w:cs="Times New Roman"/>
          <w:kern w:val="0"/>
        </w:rPr>
        <w:t>以病人為中心</w:t>
      </w:r>
      <w:r w:rsidR="00F71DA1" w:rsidRPr="00D17C5D">
        <w:rPr>
          <w:rFonts w:asciiTheme="minorHAnsi" w:eastAsia="標楷體" w:hAnsiTheme="minorHAnsi" w:cs="Times New Roman"/>
          <w:kern w:val="0"/>
        </w:rPr>
        <w:t>之</w:t>
      </w:r>
      <w:r w:rsidR="009727E6" w:rsidRPr="00D17C5D">
        <w:rPr>
          <w:rFonts w:asciiTheme="minorHAnsi" w:eastAsia="標楷體" w:hAnsiTheme="minorHAnsi" w:cs="Times New Roman"/>
          <w:kern w:val="0"/>
        </w:rPr>
        <w:t>個人</w:t>
      </w:r>
      <w:proofErr w:type="gramStart"/>
      <w:r w:rsidR="009727E6" w:rsidRPr="00D17C5D">
        <w:rPr>
          <w:rFonts w:asciiTheme="minorHAnsi" w:eastAsia="標楷體" w:hAnsiTheme="minorHAnsi" w:cs="Times New Roman"/>
          <w:kern w:val="0"/>
        </w:rPr>
        <w:t>智慧化床邊</w:t>
      </w:r>
      <w:proofErr w:type="gramEnd"/>
      <w:r w:rsidR="000F2A90" w:rsidRPr="00D17C5D">
        <w:rPr>
          <w:rFonts w:asciiTheme="minorHAnsi" w:eastAsia="標楷體" w:hAnsiTheme="minorHAnsi" w:cs="Times New Roman"/>
          <w:kern w:val="0"/>
        </w:rPr>
        <w:t>服務</w:t>
      </w:r>
      <w:r w:rsidR="00F71DA1" w:rsidRPr="00D17C5D">
        <w:rPr>
          <w:rFonts w:asciiTheme="minorHAnsi" w:eastAsia="標楷體" w:hAnsiTheme="minorHAnsi" w:cs="Times New Roman"/>
          <w:kern w:val="0"/>
        </w:rPr>
        <w:t>系統</w:t>
      </w:r>
      <w:r w:rsidR="009727E6" w:rsidRPr="00D17C5D">
        <w:rPr>
          <w:rFonts w:asciiTheme="minorHAnsi" w:eastAsia="標楷體" w:hAnsiTheme="minorHAnsi" w:cs="Times New Roman"/>
          <w:kern w:val="0"/>
        </w:rPr>
        <w:t>之</w:t>
      </w:r>
      <w:r w:rsidR="000F2A90" w:rsidRPr="00D17C5D">
        <w:rPr>
          <w:rFonts w:asciiTheme="minorHAnsi" w:eastAsia="標楷體" w:hAnsiTheme="minorHAnsi" w:cs="Times New Roman"/>
          <w:kern w:val="0"/>
        </w:rPr>
        <w:t>住院</w:t>
      </w:r>
      <w:r w:rsidR="009727E6" w:rsidRPr="00D17C5D">
        <w:rPr>
          <w:rFonts w:asciiTheme="minorHAnsi" w:eastAsia="標楷體" w:hAnsiTheme="minorHAnsi" w:cs="Times New Roman"/>
          <w:kern w:val="0"/>
        </w:rPr>
        <w:t>病人滿意度</w:t>
      </w:r>
      <w:r w:rsidR="000F2A90" w:rsidRPr="00D17C5D">
        <w:rPr>
          <w:rFonts w:asciiTheme="minorHAnsi" w:eastAsia="標楷體" w:hAnsiTheme="minorHAnsi" w:cs="Times New Roman"/>
          <w:kern w:val="0"/>
        </w:rPr>
        <w:t>及使用形態調查</w:t>
      </w:r>
    </w:p>
    <w:p w:rsidR="004B3EF6" w:rsidRPr="00D17C5D" w:rsidRDefault="00057C8C" w:rsidP="0098613C">
      <w:pPr>
        <w:autoSpaceDE w:val="0"/>
        <w:autoSpaceDN w:val="0"/>
        <w:adjustRightInd w:val="0"/>
        <w:spacing w:line="360" w:lineRule="exact"/>
        <w:ind w:left="1200" w:hangingChars="500" w:hanging="1200"/>
        <w:rPr>
          <w:rFonts w:asciiTheme="minorHAnsi" w:eastAsia="標楷體" w:hAnsiTheme="minorHAnsi" w:cs="Times New Roman"/>
          <w:color w:val="000000"/>
          <w:kern w:val="0"/>
        </w:rPr>
      </w:pPr>
      <w:r w:rsidRPr="00D17C5D">
        <w:rPr>
          <w:rFonts w:asciiTheme="minorHAnsi" w:eastAsia="標楷體" w:hAnsiTheme="minorHAnsi" w:cs="Times New Roman"/>
        </w:rPr>
        <w:t>作</w:t>
      </w:r>
      <w:r w:rsidRPr="00D17C5D">
        <w:rPr>
          <w:rFonts w:asciiTheme="minorHAnsi" w:eastAsia="標楷體" w:hAnsiTheme="minorHAnsi" w:cs="Times New Roman"/>
        </w:rPr>
        <w:t xml:space="preserve"> </w:t>
      </w:r>
      <w:r w:rsidR="00575F1B" w:rsidRPr="00D17C5D">
        <w:rPr>
          <w:rFonts w:asciiTheme="minorHAnsi" w:eastAsia="標楷體" w:hAnsiTheme="minorHAnsi" w:cs="Times New Roman"/>
        </w:rPr>
        <w:t xml:space="preserve">  </w:t>
      </w:r>
      <w:r w:rsidRPr="00D17C5D">
        <w:rPr>
          <w:rFonts w:asciiTheme="minorHAnsi" w:eastAsia="標楷體" w:hAnsiTheme="minorHAnsi" w:cs="Times New Roman"/>
        </w:rPr>
        <w:t xml:space="preserve"> </w:t>
      </w:r>
      <w:r w:rsidRPr="00D17C5D">
        <w:rPr>
          <w:rFonts w:asciiTheme="minorHAnsi" w:eastAsia="標楷體" w:hAnsiTheme="minorHAnsi" w:cs="Times New Roman"/>
        </w:rPr>
        <w:t>者</w:t>
      </w:r>
      <w:r w:rsidR="00575F1B" w:rsidRPr="00D17C5D">
        <w:rPr>
          <w:rFonts w:asciiTheme="minorHAnsi" w:eastAsia="標楷體" w:hAnsiTheme="minorHAnsi" w:cs="Times New Roman"/>
        </w:rPr>
        <w:t>：</w:t>
      </w:r>
      <w:proofErr w:type="spellStart"/>
      <w:proofErr w:type="gramStart"/>
      <w:r w:rsidR="009727E6" w:rsidRPr="00D17C5D">
        <w:rPr>
          <w:rFonts w:asciiTheme="minorHAnsi" w:eastAsia="標楷體" w:hAnsiTheme="minorHAnsi" w:cs="Times New Roman"/>
        </w:rPr>
        <w:t>Borim</w:t>
      </w:r>
      <w:proofErr w:type="spellEnd"/>
      <w:r w:rsidR="009727E6" w:rsidRPr="00D17C5D">
        <w:rPr>
          <w:rFonts w:asciiTheme="minorHAnsi" w:eastAsia="標楷體" w:hAnsiTheme="minorHAnsi" w:cs="Times New Roman"/>
        </w:rPr>
        <w:t xml:space="preserve"> R., </w:t>
      </w:r>
      <w:proofErr w:type="spellStart"/>
      <w:r w:rsidR="009727E6" w:rsidRPr="00D17C5D">
        <w:rPr>
          <w:rFonts w:asciiTheme="minorHAnsi" w:eastAsia="標楷體" w:hAnsiTheme="minorHAnsi" w:cs="Times New Roman"/>
        </w:rPr>
        <w:t>Seok</w:t>
      </w:r>
      <w:proofErr w:type="spellEnd"/>
      <w:r w:rsidR="009727E6" w:rsidRPr="00D17C5D">
        <w:rPr>
          <w:rFonts w:asciiTheme="minorHAnsi" w:eastAsia="標楷體" w:hAnsiTheme="minorHAnsi" w:cs="Times New Roman"/>
        </w:rPr>
        <w:t xml:space="preserve"> K., </w:t>
      </w:r>
      <w:proofErr w:type="spellStart"/>
      <w:r w:rsidR="009727E6" w:rsidRPr="00D17C5D">
        <w:rPr>
          <w:rFonts w:asciiTheme="minorHAnsi" w:eastAsia="標楷體" w:hAnsiTheme="minorHAnsi" w:cs="Times New Roman"/>
        </w:rPr>
        <w:t>Kee-Hyuck</w:t>
      </w:r>
      <w:proofErr w:type="spellEnd"/>
      <w:r w:rsidR="009727E6" w:rsidRPr="00D17C5D">
        <w:rPr>
          <w:rFonts w:asciiTheme="minorHAnsi" w:eastAsia="標楷體" w:hAnsiTheme="minorHAnsi" w:cs="Times New Roman"/>
        </w:rPr>
        <w:t xml:space="preserve"> L., </w:t>
      </w:r>
      <w:proofErr w:type="spellStart"/>
      <w:r w:rsidR="00624A65" w:rsidRPr="00D17C5D">
        <w:rPr>
          <w:rFonts w:asciiTheme="minorHAnsi" w:eastAsia="標楷體" w:hAnsiTheme="minorHAnsi" w:cs="Times New Roman"/>
        </w:rPr>
        <w:t>Hee</w:t>
      </w:r>
      <w:proofErr w:type="spellEnd"/>
      <w:r w:rsidR="00624A65" w:rsidRPr="00D17C5D">
        <w:rPr>
          <w:rFonts w:asciiTheme="minorHAnsi" w:eastAsia="標楷體" w:hAnsiTheme="minorHAnsi" w:cs="Times New Roman"/>
        </w:rPr>
        <w:t xml:space="preserve"> Hwang, </w:t>
      </w:r>
      <w:proofErr w:type="spellStart"/>
      <w:r w:rsidR="00624A65" w:rsidRPr="00D17C5D">
        <w:rPr>
          <w:rFonts w:asciiTheme="minorHAnsi" w:eastAsia="標楷體" w:hAnsiTheme="minorHAnsi" w:cs="Times New Roman"/>
        </w:rPr>
        <w:t>Sooyoung</w:t>
      </w:r>
      <w:proofErr w:type="spellEnd"/>
      <w:r w:rsidR="00624A65" w:rsidRPr="00D17C5D">
        <w:rPr>
          <w:rFonts w:asciiTheme="minorHAnsi" w:eastAsia="標楷體" w:hAnsiTheme="minorHAnsi" w:cs="Times New Roman"/>
        </w:rPr>
        <w:t xml:space="preserve"> Y.</w:t>
      </w:r>
      <w:proofErr w:type="gramEnd"/>
    </w:p>
    <w:p w:rsidR="003A4BDC" w:rsidRPr="00D17C5D" w:rsidRDefault="00057C8C" w:rsidP="0098613C">
      <w:pPr>
        <w:spacing w:line="360" w:lineRule="exact"/>
        <w:rPr>
          <w:rFonts w:asciiTheme="minorHAnsi" w:eastAsia="標楷體" w:hAnsiTheme="minorHAnsi" w:cs="Times New Roman"/>
          <w:color w:val="000000" w:themeColor="text1"/>
          <w:kern w:val="0"/>
        </w:rPr>
      </w:pPr>
      <w:r w:rsidRPr="00D17C5D">
        <w:rPr>
          <w:rFonts w:asciiTheme="minorHAnsi" w:eastAsia="標楷體" w:hAnsiTheme="minorHAnsi" w:cs="Times New Roman"/>
        </w:rPr>
        <w:t>文章出處</w:t>
      </w:r>
      <w:r w:rsidR="00575F1B" w:rsidRPr="00D17C5D">
        <w:rPr>
          <w:rFonts w:asciiTheme="minorHAnsi" w:eastAsia="標楷體" w:hAnsiTheme="minorHAnsi" w:cs="Times New Roman"/>
        </w:rPr>
        <w:t>：</w:t>
      </w:r>
      <w:r w:rsidR="00624A65" w:rsidRPr="00D17C5D">
        <w:rPr>
          <w:rFonts w:asciiTheme="minorHAnsi" w:eastAsia="標楷體" w:hAnsiTheme="minorHAnsi" w:cs="Times New Roman"/>
        </w:rPr>
        <w:t xml:space="preserve">International </w:t>
      </w:r>
      <w:r w:rsidR="006566E8" w:rsidRPr="00D17C5D">
        <w:rPr>
          <w:rFonts w:asciiTheme="minorHAnsi" w:eastAsia="標楷體" w:hAnsiTheme="minorHAnsi" w:cs="Times New Roman"/>
        </w:rPr>
        <w:t xml:space="preserve">Journal of Medical </w:t>
      </w:r>
      <w:r w:rsidR="00F71DA1" w:rsidRPr="00D17C5D">
        <w:rPr>
          <w:rFonts w:asciiTheme="minorHAnsi" w:hAnsiTheme="minorHAnsi" w:cs="Times New Roman"/>
        </w:rPr>
        <w:t>Informatics 95 (2016) 35–42</w:t>
      </w:r>
      <w:r w:rsidR="005C7860" w:rsidRPr="00D17C5D">
        <w:rPr>
          <w:rFonts w:asciiTheme="minorHAnsi" w:eastAsia="標楷體" w:hAnsiTheme="minorHAnsi" w:cs="Times New Roman"/>
          <w:color w:val="000000" w:themeColor="text1"/>
          <w:kern w:val="0"/>
        </w:rPr>
        <w:t>.</w:t>
      </w:r>
    </w:p>
    <w:p w:rsidR="00575F1B" w:rsidRPr="00D17C5D" w:rsidRDefault="00575F1B" w:rsidP="0098613C">
      <w:pPr>
        <w:spacing w:line="360" w:lineRule="exact"/>
        <w:rPr>
          <w:rFonts w:asciiTheme="minorHAnsi" w:eastAsia="標楷體" w:hAnsiTheme="minorHAnsi" w:cs="Times New Roman"/>
        </w:rPr>
      </w:pPr>
      <w:r w:rsidRPr="00D17C5D">
        <w:rPr>
          <w:rFonts w:asciiTheme="minorHAnsi" w:eastAsia="標楷體" w:hAnsiTheme="minorHAnsi" w:cs="Times New Roman"/>
        </w:rPr>
        <w:t>報</w:t>
      </w:r>
      <w:r w:rsidRPr="00D17C5D">
        <w:rPr>
          <w:rFonts w:asciiTheme="minorHAnsi" w:eastAsia="標楷體" w:hAnsiTheme="minorHAnsi" w:cs="Times New Roman"/>
        </w:rPr>
        <w:t xml:space="preserve"> </w:t>
      </w:r>
      <w:r w:rsidRPr="00D17C5D">
        <w:rPr>
          <w:rFonts w:asciiTheme="minorHAnsi" w:eastAsia="標楷體" w:hAnsiTheme="minorHAnsi" w:cs="Times New Roman"/>
        </w:rPr>
        <w:t>告</w:t>
      </w:r>
      <w:r w:rsidRPr="00D17C5D">
        <w:rPr>
          <w:rFonts w:asciiTheme="minorHAnsi" w:eastAsia="標楷體" w:hAnsiTheme="minorHAnsi" w:cs="Times New Roman"/>
        </w:rPr>
        <w:t xml:space="preserve"> </w:t>
      </w:r>
      <w:r w:rsidRPr="00D17C5D">
        <w:rPr>
          <w:rFonts w:asciiTheme="minorHAnsi" w:eastAsia="標楷體" w:hAnsiTheme="minorHAnsi" w:cs="Times New Roman"/>
        </w:rPr>
        <w:t>者：曾芬玲</w:t>
      </w:r>
    </w:p>
    <w:p w:rsidR="00575F1B" w:rsidRPr="00D17C5D" w:rsidRDefault="00575F1B" w:rsidP="0098613C">
      <w:pPr>
        <w:spacing w:line="360" w:lineRule="exact"/>
        <w:rPr>
          <w:rFonts w:asciiTheme="minorHAnsi" w:eastAsia="標楷體" w:hAnsiTheme="minorHAnsi" w:cs="Times New Roman"/>
        </w:rPr>
      </w:pPr>
      <w:r w:rsidRPr="00D17C5D">
        <w:rPr>
          <w:rFonts w:asciiTheme="minorHAnsi" w:eastAsia="標楷體" w:hAnsiTheme="minorHAnsi" w:cs="Times New Roman"/>
        </w:rPr>
        <w:t>報告時間：民國</w:t>
      </w:r>
      <w:r w:rsidRPr="00D17C5D">
        <w:rPr>
          <w:rFonts w:asciiTheme="minorHAnsi" w:eastAsia="標楷體" w:hAnsiTheme="minorHAnsi" w:cs="Times New Roman"/>
        </w:rPr>
        <w:t>10</w:t>
      </w:r>
      <w:r w:rsidR="00F71DA1" w:rsidRPr="00D17C5D">
        <w:rPr>
          <w:rFonts w:asciiTheme="minorHAnsi" w:eastAsia="標楷體" w:hAnsiTheme="minorHAnsi" w:cs="Times New Roman"/>
        </w:rPr>
        <w:t>7</w:t>
      </w:r>
      <w:r w:rsidRPr="00D17C5D">
        <w:rPr>
          <w:rFonts w:asciiTheme="minorHAnsi" w:eastAsia="標楷體" w:hAnsiTheme="minorHAnsi" w:cs="Times New Roman"/>
        </w:rPr>
        <w:t>年</w:t>
      </w:r>
      <w:r w:rsidR="00785E9B">
        <w:rPr>
          <w:rFonts w:asciiTheme="minorHAnsi" w:eastAsia="標楷體" w:hAnsiTheme="minorHAnsi" w:cs="Times New Roman" w:hint="eastAsia"/>
        </w:rPr>
        <w:t>1</w:t>
      </w:r>
      <w:r w:rsidRPr="00D17C5D">
        <w:rPr>
          <w:rFonts w:asciiTheme="minorHAnsi" w:eastAsia="標楷體" w:hAnsiTheme="minorHAnsi" w:cs="Times New Roman"/>
        </w:rPr>
        <w:t>月</w:t>
      </w:r>
      <w:r w:rsidR="00785E9B">
        <w:rPr>
          <w:rFonts w:asciiTheme="minorHAnsi" w:eastAsia="標楷體" w:hAnsiTheme="minorHAnsi" w:cs="Times New Roman" w:hint="eastAsia"/>
        </w:rPr>
        <w:t>8</w:t>
      </w:r>
      <w:r w:rsidRPr="00D17C5D">
        <w:rPr>
          <w:rFonts w:asciiTheme="minorHAnsi" w:eastAsia="標楷體" w:hAnsiTheme="minorHAnsi" w:cs="Times New Roman"/>
        </w:rPr>
        <w:t>日</w:t>
      </w:r>
      <w:r w:rsidRPr="00D17C5D">
        <w:rPr>
          <w:rFonts w:asciiTheme="minorHAnsi" w:eastAsia="標楷體" w:hAnsiTheme="minorHAnsi" w:cs="Times New Roman"/>
        </w:rPr>
        <w:t>(</w:t>
      </w:r>
      <w:proofErr w:type="gramStart"/>
      <w:r w:rsidR="00DE5FDE" w:rsidRPr="00D17C5D">
        <w:rPr>
          <w:rFonts w:asciiTheme="minorHAnsi" w:eastAsia="標楷體" w:hAnsiTheme="minorHAnsi" w:cs="Times New Roman"/>
        </w:rPr>
        <w:t>一</w:t>
      </w:r>
      <w:proofErr w:type="gramEnd"/>
      <w:r w:rsidRPr="00D17C5D">
        <w:rPr>
          <w:rFonts w:asciiTheme="minorHAnsi" w:eastAsia="標楷體" w:hAnsiTheme="minorHAnsi" w:cs="Times New Roman"/>
        </w:rPr>
        <w:t>)1</w:t>
      </w:r>
      <w:r w:rsidR="00BB2AE7" w:rsidRPr="00D17C5D">
        <w:rPr>
          <w:rFonts w:asciiTheme="minorHAnsi" w:eastAsia="標楷體" w:hAnsiTheme="minorHAnsi" w:cs="Times New Roman"/>
        </w:rPr>
        <w:t>3</w:t>
      </w:r>
      <w:r w:rsidRPr="00D17C5D">
        <w:rPr>
          <w:rFonts w:asciiTheme="minorHAnsi" w:eastAsia="標楷體" w:hAnsiTheme="minorHAnsi" w:cs="Times New Roman"/>
        </w:rPr>
        <w:t>:30-1</w:t>
      </w:r>
      <w:r w:rsidR="00BB2AE7" w:rsidRPr="00D17C5D">
        <w:rPr>
          <w:rFonts w:asciiTheme="minorHAnsi" w:eastAsia="標楷體" w:hAnsiTheme="minorHAnsi" w:cs="Times New Roman"/>
        </w:rPr>
        <w:t>4</w:t>
      </w:r>
      <w:r w:rsidRPr="00D17C5D">
        <w:rPr>
          <w:rFonts w:asciiTheme="minorHAnsi" w:eastAsia="標楷體" w:hAnsiTheme="minorHAnsi" w:cs="Times New Roman"/>
        </w:rPr>
        <w:t>:30</w:t>
      </w:r>
    </w:p>
    <w:p w:rsidR="00575F1B" w:rsidRPr="00D17C5D" w:rsidRDefault="00575F1B" w:rsidP="0098613C">
      <w:pPr>
        <w:spacing w:line="360" w:lineRule="exact"/>
        <w:rPr>
          <w:rFonts w:asciiTheme="minorHAnsi" w:eastAsia="標楷體" w:hAnsiTheme="minorHAnsi" w:cs="Times New Roman"/>
        </w:rPr>
      </w:pPr>
      <w:r w:rsidRPr="00D17C5D">
        <w:rPr>
          <w:rFonts w:asciiTheme="minorHAnsi" w:eastAsia="標楷體" w:hAnsiTheme="minorHAnsi" w:cs="Times New Roman"/>
        </w:rPr>
        <w:t>報告地點：營養講堂</w:t>
      </w:r>
    </w:p>
    <w:p w:rsidR="00623C10" w:rsidRPr="00D17C5D" w:rsidRDefault="00623C10" w:rsidP="0098613C">
      <w:pPr>
        <w:spacing w:line="360" w:lineRule="exact"/>
        <w:rPr>
          <w:rFonts w:asciiTheme="minorHAnsi" w:eastAsia="標楷體" w:hAnsiTheme="minorHAnsi" w:cs="Times New Roman"/>
          <w:b/>
          <w:shd w:val="pct15" w:color="auto" w:fill="FFFFFF"/>
        </w:rPr>
      </w:pPr>
    </w:p>
    <w:p w:rsidR="00575F1B" w:rsidRPr="00D17C5D" w:rsidRDefault="00575F1B" w:rsidP="0098613C">
      <w:pPr>
        <w:spacing w:line="360" w:lineRule="exact"/>
        <w:rPr>
          <w:rFonts w:asciiTheme="minorHAnsi" w:eastAsia="標楷體" w:hAnsiTheme="minorHAnsi" w:cs="Times New Roman"/>
          <w:b/>
          <w:shd w:val="pct15" w:color="auto" w:fill="FFFFFF"/>
        </w:rPr>
      </w:pPr>
      <w:r w:rsidRPr="00D17C5D">
        <w:rPr>
          <w:rFonts w:asciiTheme="minorHAnsi" w:eastAsia="標楷體" w:hAnsiTheme="minorHAnsi" w:cs="Times New Roman"/>
          <w:b/>
          <w:shd w:val="pct15" w:color="auto" w:fill="FFFFFF"/>
        </w:rPr>
        <w:t>摘</w:t>
      </w:r>
      <w:r w:rsidR="00D05E9C" w:rsidRPr="00D17C5D">
        <w:rPr>
          <w:rFonts w:asciiTheme="minorHAnsi" w:eastAsia="標楷體" w:hAnsiTheme="minorHAnsi" w:cs="Times New Roman"/>
          <w:b/>
          <w:shd w:val="pct15" w:color="auto" w:fill="FFFFFF"/>
        </w:rPr>
        <w:t xml:space="preserve">    </w:t>
      </w:r>
      <w:r w:rsidRPr="00D17C5D">
        <w:rPr>
          <w:rFonts w:asciiTheme="minorHAnsi" w:eastAsia="標楷體" w:hAnsiTheme="minorHAnsi" w:cs="Times New Roman"/>
          <w:b/>
          <w:shd w:val="pct15" w:color="auto" w:fill="FFFFFF"/>
        </w:rPr>
        <w:t>要</w:t>
      </w:r>
    </w:p>
    <w:p w:rsidR="00EC4556" w:rsidRPr="00D17C5D" w:rsidRDefault="00490575" w:rsidP="0098613C">
      <w:pPr>
        <w:autoSpaceDE w:val="0"/>
        <w:autoSpaceDN w:val="0"/>
        <w:adjustRightInd w:val="0"/>
        <w:spacing w:line="360" w:lineRule="exact"/>
        <w:rPr>
          <w:rFonts w:asciiTheme="minorHAnsi" w:eastAsia="標楷體" w:hAnsiTheme="minorHAnsi" w:cs="Times New Roman"/>
          <w:kern w:val="0"/>
        </w:rPr>
      </w:pPr>
      <w:r w:rsidRPr="00D17C5D">
        <w:rPr>
          <w:rFonts w:asciiTheme="minorHAnsi" w:eastAsia="標楷體" w:hAnsiTheme="minorHAnsi" w:cs="Times New Roman"/>
          <w:kern w:val="0"/>
        </w:rPr>
        <w:t xml:space="preserve">    </w:t>
      </w:r>
      <w:r w:rsidR="00FC7419">
        <w:rPr>
          <w:rFonts w:asciiTheme="minorHAnsi" w:eastAsia="標楷體" w:hAnsiTheme="minorHAnsi" w:cs="Times New Roman"/>
          <w:kern w:val="0"/>
        </w:rPr>
        <w:t>“</w:t>
      </w:r>
      <w:r w:rsidR="00F71DA1" w:rsidRPr="00D17C5D">
        <w:rPr>
          <w:rFonts w:asciiTheme="minorHAnsi" w:eastAsia="標楷體" w:hAnsiTheme="minorHAnsi" w:cs="Times New Roman"/>
          <w:kern w:val="0"/>
        </w:rPr>
        <w:t>床邊服務站</w:t>
      </w:r>
      <w:r w:rsidR="00FC7419">
        <w:rPr>
          <w:rFonts w:asciiTheme="minorHAnsi" w:eastAsia="標楷體" w:hAnsiTheme="minorHAnsi" w:cs="Times New Roman"/>
          <w:kern w:val="0"/>
        </w:rPr>
        <w:t>”</w:t>
      </w:r>
      <w:r w:rsidR="00F71DA1" w:rsidRPr="00D17C5D">
        <w:rPr>
          <w:rFonts w:asciiTheme="minorHAnsi" w:eastAsia="標楷體" w:hAnsiTheme="minorHAnsi" w:cs="Times New Roman"/>
          <w:kern w:val="0"/>
        </w:rPr>
        <w:t>可提升醫院健康照護系統品質，</w:t>
      </w:r>
      <w:proofErr w:type="gramStart"/>
      <w:r w:rsidR="00FC7419" w:rsidRPr="00D17C5D">
        <w:rPr>
          <w:rFonts w:asciiTheme="minorHAnsi" w:eastAsia="標楷體" w:hAnsiTheme="minorHAnsi" w:cs="Times New Roman"/>
          <w:kern w:val="0"/>
        </w:rPr>
        <w:t>智慧化床邊</w:t>
      </w:r>
      <w:proofErr w:type="gramEnd"/>
      <w:r w:rsidR="00FC7419" w:rsidRPr="00D17C5D">
        <w:rPr>
          <w:rFonts w:asciiTheme="minorHAnsi" w:eastAsia="標楷體" w:hAnsiTheme="minorHAnsi" w:cs="Times New Roman"/>
          <w:kern w:val="0"/>
        </w:rPr>
        <w:t>服務系統</w:t>
      </w:r>
      <w:r w:rsidR="00FC7419" w:rsidRPr="00D17C5D">
        <w:rPr>
          <w:rFonts w:asciiTheme="minorHAnsi" w:eastAsia="標楷體" w:hAnsiTheme="minorHAnsi" w:cs="Times New Roman"/>
          <w:kern w:val="0"/>
        </w:rPr>
        <w:t>(SBS)</w:t>
      </w:r>
      <w:r w:rsidR="00FC7419" w:rsidRPr="00D17C5D">
        <w:rPr>
          <w:rFonts w:asciiTheme="minorHAnsi" w:eastAsia="標楷體" w:hAnsiTheme="minorHAnsi" w:cs="Times New Roman"/>
          <w:kern w:val="0"/>
        </w:rPr>
        <w:t>資訊需求及滿意度</w:t>
      </w:r>
      <w:r w:rsidR="00FC7419">
        <w:rPr>
          <w:rFonts w:asciiTheme="minorHAnsi" w:eastAsia="標楷體" w:hAnsiTheme="minorHAnsi" w:cs="Times New Roman" w:hint="eastAsia"/>
          <w:kern w:val="0"/>
        </w:rPr>
        <w:t>之</w:t>
      </w:r>
      <w:r w:rsidR="00F71DA1" w:rsidRPr="00D17C5D">
        <w:rPr>
          <w:rFonts w:asciiTheme="minorHAnsi" w:eastAsia="標楷體" w:hAnsiTheme="minorHAnsi" w:cs="Times New Roman"/>
          <w:kern w:val="0"/>
        </w:rPr>
        <w:t>研究</w:t>
      </w:r>
      <w:r w:rsidR="00E81AAE" w:rsidRPr="00D17C5D">
        <w:rPr>
          <w:rFonts w:asciiTheme="minorHAnsi" w:eastAsia="標楷體" w:hAnsiTheme="minorHAnsi" w:cs="Times New Roman"/>
          <w:kern w:val="0"/>
        </w:rPr>
        <w:t>在南韓大學附設醫院執行</w:t>
      </w:r>
      <w:r w:rsidR="00FC7419">
        <w:rPr>
          <w:rFonts w:asciiTheme="minorHAnsi" w:eastAsia="標楷體" w:hAnsiTheme="minorHAnsi" w:cs="Times New Roman" w:hint="eastAsia"/>
          <w:kern w:val="0"/>
        </w:rPr>
        <w:t>，收集</w:t>
      </w:r>
      <w:r w:rsidR="00E81AAE" w:rsidRPr="00D17C5D">
        <w:rPr>
          <w:rFonts w:asciiTheme="minorHAnsi" w:eastAsia="標楷體" w:hAnsiTheme="minorHAnsi" w:cs="Times New Roman"/>
          <w:kern w:val="0"/>
        </w:rPr>
        <w:t>最終使用者及系統使用日誌之意見</w:t>
      </w:r>
      <w:r w:rsidR="00FC7419">
        <w:rPr>
          <w:rFonts w:asciiTheme="minorHAnsi" w:eastAsia="標楷體" w:hAnsiTheme="minorHAnsi" w:cs="Times New Roman" w:hint="eastAsia"/>
          <w:kern w:val="0"/>
        </w:rPr>
        <w:t>並</w:t>
      </w:r>
      <w:r w:rsidR="00E81AAE" w:rsidRPr="00D17C5D">
        <w:rPr>
          <w:rFonts w:asciiTheme="minorHAnsi" w:eastAsia="標楷體" w:hAnsiTheme="minorHAnsi" w:cs="Times New Roman"/>
          <w:kern w:val="0"/>
        </w:rPr>
        <w:t>分析</w:t>
      </w:r>
      <w:r w:rsidR="00FC7419">
        <w:rPr>
          <w:rFonts w:asciiTheme="minorHAnsi" w:eastAsia="標楷體" w:hAnsiTheme="minorHAnsi" w:cs="Times New Roman" w:hint="eastAsia"/>
          <w:kern w:val="0"/>
        </w:rPr>
        <w:t>。</w:t>
      </w:r>
      <w:r w:rsidR="00E81AAE" w:rsidRPr="00D17C5D">
        <w:rPr>
          <w:rFonts w:asciiTheme="minorHAnsi" w:eastAsia="標楷體" w:hAnsiTheme="minorHAnsi" w:cs="Times New Roman"/>
          <w:kern w:val="0"/>
        </w:rPr>
        <w:t>在</w:t>
      </w:r>
      <w:r w:rsidR="00E81AAE" w:rsidRPr="00D17C5D">
        <w:rPr>
          <w:rFonts w:asciiTheme="minorHAnsi" w:eastAsia="標楷體" w:hAnsiTheme="minorHAnsi" w:cs="Times New Roman"/>
          <w:kern w:val="0"/>
        </w:rPr>
        <w:t>2013-2014</w:t>
      </w:r>
      <w:r w:rsidR="00E81AAE" w:rsidRPr="00D17C5D">
        <w:rPr>
          <w:rFonts w:asciiTheme="minorHAnsi" w:eastAsia="標楷體" w:hAnsiTheme="minorHAnsi" w:cs="Times New Roman"/>
          <w:kern w:val="0"/>
        </w:rPr>
        <w:t>年收集</w:t>
      </w:r>
      <w:r w:rsidR="00E81AAE" w:rsidRPr="00D17C5D">
        <w:rPr>
          <w:rFonts w:asciiTheme="minorHAnsi" w:eastAsia="標楷體" w:hAnsiTheme="minorHAnsi" w:cs="Times New Roman"/>
          <w:kern w:val="0"/>
        </w:rPr>
        <w:t>156</w:t>
      </w:r>
      <w:r w:rsidR="00E81AAE" w:rsidRPr="00D17C5D">
        <w:rPr>
          <w:rFonts w:asciiTheme="minorHAnsi" w:eastAsia="標楷體" w:hAnsiTheme="minorHAnsi" w:cs="Times New Roman"/>
          <w:kern w:val="0"/>
        </w:rPr>
        <w:t>位護理師</w:t>
      </w:r>
      <w:proofErr w:type="gramStart"/>
      <w:r w:rsidR="00785E9B">
        <w:rPr>
          <w:rFonts w:asciiTheme="minorHAnsi" w:eastAsia="標楷體" w:hAnsiTheme="minorHAnsi" w:cs="Times New Roman" w:hint="eastAsia"/>
          <w:kern w:val="0"/>
        </w:rPr>
        <w:t>填寫之</w:t>
      </w:r>
      <w:r w:rsidR="009715BF" w:rsidRPr="00D17C5D">
        <w:rPr>
          <w:rFonts w:asciiTheme="minorHAnsi" w:eastAsia="標楷體" w:hAnsiTheme="minorHAnsi" w:cs="Times New Roman"/>
          <w:kern w:val="0"/>
        </w:rPr>
        <w:t>紙本</w:t>
      </w:r>
      <w:proofErr w:type="gramEnd"/>
      <w:r w:rsidR="009715BF" w:rsidRPr="00D17C5D">
        <w:rPr>
          <w:rFonts w:asciiTheme="minorHAnsi" w:eastAsia="標楷體" w:hAnsiTheme="minorHAnsi" w:cs="Times New Roman"/>
          <w:kern w:val="0"/>
        </w:rPr>
        <w:t>問卷</w:t>
      </w:r>
      <w:r w:rsidR="00E81AAE" w:rsidRPr="00D17C5D">
        <w:rPr>
          <w:rFonts w:asciiTheme="minorHAnsi" w:eastAsia="標楷體" w:hAnsiTheme="minorHAnsi" w:cs="Times New Roman"/>
          <w:kern w:val="0"/>
        </w:rPr>
        <w:t>及</w:t>
      </w:r>
      <w:r w:rsidR="00E81AAE" w:rsidRPr="00D17C5D">
        <w:rPr>
          <w:rFonts w:asciiTheme="minorHAnsi" w:eastAsia="標楷體" w:hAnsiTheme="minorHAnsi" w:cs="Times New Roman"/>
          <w:kern w:val="0"/>
        </w:rPr>
        <w:t>1914</w:t>
      </w:r>
      <w:r w:rsidR="00E81AAE" w:rsidRPr="00D17C5D">
        <w:rPr>
          <w:rFonts w:asciiTheme="minorHAnsi" w:eastAsia="標楷體" w:hAnsiTheme="minorHAnsi" w:cs="Times New Roman"/>
          <w:kern w:val="0"/>
        </w:rPr>
        <w:t>位病人及其家屬或照護者</w:t>
      </w:r>
      <w:r w:rsidR="009715BF" w:rsidRPr="00D17C5D">
        <w:rPr>
          <w:rFonts w:asciiTheme="minorHAnsi" w:eastAsia="標楷體" w:hAnsiTheme="minorHAnsi" w:cs="Times New Roman"/>
          <w:kern w:val="0"/>
        </w:rPr>
        <w:t>填寫</w:t>
      </w:r>
      <w:r w:rsidR="00785E9B">
        <w:rPr>
          <w:rFonts w:asciiTheme="minorHAnsi" w:eastAsia="標楷體" w:hAnsiTheme="minorHAnsi" w:cs="Times New Roman" w:hint="eastAsia"/>
          <w:kern w:val="0"/>
        </w:rPr>
        <w:t>之</w:t>
      </w:r>
      <w:r w:rsidR="009715BF" w:rsidRPr="00D17C5D">
        <w:rPr>
          <w:rFonts w:asciiTheme="minorHAnsi" w:eastAsia="標楷體" w:hAnsiTheme="minorHAnsi" w:cs="Times New Roman"/>
          <w:kern w:val="0"/>
        </w:rPr>
        <w:t>系統問卷；在</w:t>
      </w:r>
      <w:r w:rsidR="009715BF" w:rsidRPr="00D17C5D">
        <w:rPr>
          <w:rFonts w:asciiTheme="minorHAnsi" w:eastAsia="標楷體" w:hAnsiTheme="minorHAnsi" w:cs="Times New Roman"/>
          <w:kern w:val="0"/>
        </w:rPr>
        <w:t>2013-2015</w:t>
      </w:r>
      <w:r w:rsidR="009715BF" w:rsidRPr="00D17C5D">
        <w:rPr>
          <w:rFonts w:asciiTheme="minorHAnsi" w:eastAsia="標楷體" w:hAnsiTheme="minorHAnsi" w:cs="Times New Roman"/>
          <w:kern w:val="0"/>
        </w:rPr>
        <w:t>年收集系統紀錄，包含事件呼叫、使用時間等資訊數據。</w:t>
      </w:r>
    </w:p>
    <w:p w:rsidR="00294C2F" w:rsidRPr="00785E9B" w:rsidRDefault="00294C2F" w:rsidP="0098613C">
      <w:pPr>
        <w:autoSpaceDE w:val="0"/>
        <w:autoSpaceDN w:val="0"/>
        <w:adjustRightInd w:val="0"/>
        <w:spacing w:line="360" w:lineRule="exact"/>
        <w:rPr>
          <w:rFonts w:asciiTheme="minorHAnsi" w:eastAsia="標楷體" w:hAnsiTheme="minorHAnsi" w:cs="Times New Roman"/>
          <w:kern w:val="0"/>
        </w:rPr>
      </w:pPr>
    </w:p>
    <w:p w:rsidR="005A3D5F" w:rsidRPr="007C30ED" w:rsidRDefault="00294C2F" w:rsidP="0098613C">
      <w:pPr>
        <w:autoSpaceDE w:val="0"/>
        <w:autoSpaceDN w:val="0"/>
        <w:adjustRightInd w:val="0"/>
        <w:spacing w:line="360" w:lineRule="exact"/>
        <w:rPr>
          <w:rFonts w:asciiTheme="minorHAnsi" w:eastAsia="標楷體" w:hAnsiTheme="minorHAnsi" w:cs="Times New Roman"/>
          <w:kern w:val="0"/>
        </w:rPr>
      </w:pPr>
      <w:r w:rsidRPr="00D17C5D">
        <w:rPr>
          <w:rFonts w:asciiTheme="minorHAnsi" w:eastAsia="標楷體" w:hAnsiTheme="minorHAnsi" w:cs="Times New Roman"/>
          <w:kern w:val="0"/>
        </w:rPr>
        <w:t xml:space="preserve">    </w:t>
      </w:r>
      <w:r w:rsidR="00785E9B">
        <w:rPr>
          <w:rFonts w:asciiTheme="minorHAnsi" w:eastAsia="標楷體" w:hAnsiTheme="minorHAnsi" w:cs="Times New Roman" w:hint="eastAsia"/>
          <w:kern w:val="0"/>
        </w:rPr>
        <w:t>研究結果顯示</w:t>
      </w:r>
      <w:r w:rsidR="00C33FB8" w:rsidRPr="00D17C5D">
        <w:rPr>
          <w:rFonts w:asciiTheme="minorHAnsi" w:eastAsia="標楷體" w:hAnsiTheme="minorHAnsi" w:cs="Times New Roman"/>
          <w:kern w:val="0"/>
        </w:rPr>
        <w:t>病人的基本資料、教育程度、智慧裝置的熟悉度與</w:t>
      </w:r>
      <w:proofErr w:type="gramStart"/>
      <w:r w:rsidR="00C33FB8" w:rsidRPr="00D17C5D">
        <w:rPr>
          <w:rFonts w:asciiTheme="minorHAnsi" w:eastAsia="標楷體" w:hAnsiTheme="minorHAnsi" w:cs="Times New Roman"/>
          <w:kern w:val="0"/>
        </w:rPr>
        <w:t>智慧化床邊</w:t>
      </w:r>
      <w:proofErr w:type="gramEnd"/>
      <w:r w:rsidR="00C33FB8" w:rsidRPr="00D17C5D">
        <w:rPr>
          <w:rFonts w:asciiTheme="minorHAnsi" w:eastAsia="標楷體" w:hAnsiTheme="minorHAnsi" w:cs="Times New Roman"/>
          <w:kern w:val="0"/>
        </w:rPr>
        <w:t>服務系統滿意度</w:t>
      </w:r>
      <w:r w:rsidR="00350BEC">
        <w:rPr>
          <w:rFonts w:asciiTheme="minorHAnsi" w:eastAsia="標楷體" w:hAnsiTheme="minorHAnsi" w:cs="Times New Roman" w:hint="eastAsia"/>
          <w:kern w:val="0"/>
        </w:rPr>
        <w:t>呈</w:t>
      </w:r>
      <w:r w:rsidR="00C33FB8" w:rsidRPr="00D17C5D">
        <w:rPr>
          <w:rFonts w:asciiTheme="minorHAnsi" w:eastAsia="標楷體" w:hAnsiTheme="minorHAnsi" w:cs="Times New Roman"/>
          <w:kern w:val="0"/>
        </w:rPr>
        <w:t>現正相關，數據顯示最常被使用的是娛樂類的電視及網路使用</w:t>
      </w:r>
      <w:r w:rsidR="00C33FB8" w:rsidRPr="00D17C5D">
        <w:rPr>
          <w:rFonts w:asciiTheme="minorHAnsi" w:eastAsia="標楷體" w:hAnsiTheme="minorHAnsi" w:cs="Times New Roman"/>
          <w:kern w:val="0"/>
        </w:rPr>
        <w:t>(62.7%)</w:t>
      </w:r>
      <w:r w:rsidR="001543E3" w:rsidRPr="00D17C5D">
        <w:rPr>
          <w:rFonts w:asciiTheme="minorHAnsi" w:eastAsia="標楷體" w:hAnsiTheme="minorHAnsi" w:cs="Times New Roman"/>
          <w:kern w:val="0"/>
        </w:rPr>
        <w:t>；</w:t>
      </w:r>
      <w:r w:rsidR="00C33FB8" w:rsidRPr="00D17C5D">
        <w:rPr>
          <w:rFonts w:asciiTheme="minorHAnsi" w:eastAsia="標楷體" w:hAnsiTheme="minorHAnsi" w:cs="Times New Roman"/>
          <w:kern w:val="0"/>
        </w:rPr>
        <w:t>其次是個人化</w:t>
      </w:r>
      <w:proofErr w:type="gramStart"/>
      <w:r w:rsidR="00C33FB8" w:rsidRPr="00D17C5D">
        <w:rPr>
          <w:rFonts w:asciiTheme="minorHAnsi" w:eastAsia="標楷體" w:hAnsiTheme="minorHAnsi" w:cs="Times New Roman"/>
          <w:kern w:val="0"/>
        </w:rPr>
        <w:t>”</w:t>
      </w:r>
      <w:proofErr w:type="gramEnd"/>
      <w:r w:rsidR="00C33FB8" w:rsidRPr="007C30ED">
        <w:rPr>
          <w:rFonts w:asciiTheme="minorHAnsi" w:eastAsia="標楷體" w:hAnsiTheme="minorHAnsi" w:cs="Times New Roman"/>
          <w:kern w:val="0"/>
        </w:rPr>
        <w:t>我的菜單</w:t>
      </w:r>
      <w:proofErr w:type="gramStart"/>
      <w:r w:rsidR="00C33FB8" w:rsidRPr="007C30ED">
        <w:rPr>
          <w:rFonts w:asciiTheme="minorHAnsi" w:eastAsia="標楷體" w:hAnsiTheme="minorHAnsi" w:cs="Times New Roman"/>
          <w:kern w:val="0"/>
        </w:rPr>
        <w:t>”</w:t>
      </w:r>
      <w:proofErr w:type="gramEnd"/>
      <w:r w:rsidR="00C33FB8" w:rsidRPr="007C30ED">
        <w:rPr>
          <w:rFonts w:asciiTheme="minorHAnsi" w:eastAsia="標楷體" w:hAnsiTheme="minorHAnsi" w:cs="Times New Roman"/>
          <w:kern w:val="0"/>
        </w:rPr>
        <w:t>(28%)</w:t>
      </w:r>
      <w:r w:rsidR="00C33FB8" w:rsidRPr="007C30ED">
        <w:rPr>
          <w:rFonts w:asciiTheme="minorHAnsi" w:eastAsia="標楷體" w:hAnsiTheme="minorHAnsi" w:cs="Times New Roman"/>
          <w:kern w:val="0"/>
        </w:rPr>
        <w:t>提供</w:t>
      </w:r>
      <w:r w:rsidR="001543E3" w:rsidRPr="007C30ED">
        <w:rPr>
          <w:rFonts w:asciiTheme="minorHAnsi" w:eastAsia="標楷體" w:hAnsiTheme="minorHAnsi" w:cs="Times New Roman"/>
          <w:kern w:val="0"/>
        </w:rPr>
        <w:t>個</w:t>
      </w:r>
      <w:r w:rsidR="00C33FB8" w:rsidRPr="007C30ED">
        <w:rPr>
          <w:rFonts w:asciiTheme="minorHAnsi" w:eastAsia="標楷體" w:hAnsiTheme="minorHAnsi" w:cs="Times New Roman"/>
          <w:kern w:val="0"/>
        </w:rPr>
        <w:t>人健康資訊例如檢驗報告</w:t>
      </w:r>
      <w:r w:rsidR="001543E3" w:rsidRPr="007C30ED">
        <w:rPr>
          <w:rFonts w:asciiTheme="minorHAnsi" w:eastAsia="標楷體" w:hAnsiTheme="minorHAnsi" w:cs="Times New Roman"/>
          <w:kern w:val="0"/>
        </w:rPr>
        <w:t>、醫療費用、相關訊息、每日醫療資訊及餐點資訊等；第三是</w:t>
      </w:r>
      <w:r w:rsidR="00623C10" w:rsidRPr="007C30ED">
        <w:rPr>
          <w:rFonts w:asciiTheme="minorHAnsi" w:eastAsia="標楷體" w:hAnsiTheme="minorHAnsi" w:cs="Times New Roman"/>
          <w:kern w:val="0"/>
        </w:rPr>
        <w:t>提供</w:t>
      </w:r>
      <w:r w:rsidR="001543E3" w:rsidRPr="007C30ED">
        <w:rPr>
          <w:rFonts w:asciiTheme="minorHAnsi" w:eastAsia="標楷體" w:hAnsiTheme="minorHAnsi" w:cs="Times New Roman"/>
          <w:kern w:val="0"/>
        </w:rPr>
        <w:t>相關資訊</w:t>
      </w:r>
      <w:r w:rsidR="001543E3" w:rsidRPr="007C30ED">
        <w:rPr>
          <w:rFonts w:asciiTheme="minorHAnsi" w:eastAsia="標楷體" w:hAnsiTheme="minorHAnsi" w:cs="Times New Roman"/>
          <w:kern w:val="0"/>
        </w:rPr>
        <w:t>(4.9%)</w:t>
      </w:r>
      <w:r w:rsidR="00623C10" w:rsidRPr="007C30ED">
        <w:rPr>
          <w:rFonts w:asciiTheme="minorHAnsi" w:eastAsia="標楷體" w:hAnsiTheme="minorHAnsi" w:cs="Times New Roman"/>
          <w:kern w:val="0"/>
        </w:rPr>
        <w:t>包含</w:t>
      </w:r>
      <w:r w:rsidR="001543E3" w:rsidRPr="007C30ED">
        <w:rPr>
          <w:rFonts w:asciiTheme="minorHAnsi" w:eastAsia="標楷體" w:hAnsiTheme="minorHAnsi" w:cs="Times New Roman"/>
          <w:kern w:val="0"/>
        </w:rPr>
        <w:t>醫院指引及健康資訊；最後是便利的服務點選</w:t>
      </w:r>
      <w:r w:rsidR="001543E3" w:rsidRPr="007C30ED">
        <w:rPr>
          <w:rFonts w:asciiTheme="minorHAnsi" w:eastAsia="標楷體" w:hAnsiTheme="minorHAnsi" w:cs="Times New Roman"/>
          <w:kern w:val="0"/>
        </w:rPr>
        <w:t>(4.4%)</w:t>
      </w:r>
      <w:r w:rsidR="001543E3" w:rsidRPr="007C30ED">
        <w:rPr>
          <w:rFonts w:asciiTheme="minorHAnsi" w:eastAsia="標楷體" w:hAnsiTheme="minorHAnsi" w:cs="Times New Roman"/>
          <w:kern w:val="0"/>
        </w:rPr>
        <w:t>例如餐點、床單更換等。調查結果顯示個人化服務增加住院期間病人滿意度</w:t>
      </w:r>
      <w:r w:rsidR="00350BEC" w:rsidRPr="007C30ED">
        <w:rPr>
          <w:rFonts w:asciiTheme="minorHAnsi" w:eastAsia="標楷體" w:hAnsiTheme="minorHAnsi" w:cs="Times New Roman"/>
          <w:kern w:val="0"/>
        </w:rPr>
        <w:t>；</w:t>
      </w:r>
      <w:r w:rsidR="001543E3" w:rsidRPr="007C30ED">
        <w:rPr>
          <w:rFonts w:asciiTheme="minorHAnsi" w:eastAsia="標楷體" w:hAnsiTheme="minorHAnsi" w:cs="Times New Roman"/>
          <w:kern w:val="0"/>
        </w:rPr>
        <w:t>SBS</w:t>
      </w:r>
      <w:r w:rsidR="001543E3" w:rsidRPr="007C30ED">
        <w:rPr>
          <w:rFonts w:asciiTheme="minorHAnsi" w:eastAsia="標楷體" w:hAnsiTheme="minorHAnsi" w:cs="Times New Roman"/>
          <w:kern w:val="0"/>
        </w:rPr>
        <w:t>系統可提供及促進以病人為中心的資訊及照護服務品質。未來</w:t>
      </w:r>
      <w:r w:rsidR="001A708A" w:rsidRPr="007C30ED">
        <w:rPr>
          <w:rFonts w:asciiTheme="minorHAnsi" w:eastAsia="標楷體" w:hAnsiTheme="minorHAnsi" w:cs="Times New Roman"/>
          <w:kern w:val="0"/>
        </w:rPr>
        <w:t>研究</w:t>
      </w:r>
      <w:r w:rsidR="001543E3" w:rsidRPr="007C30ED">
        <w:rPr>
          <w:rFonts w:asciiTheme="minorHAnsi" w:eastAsia="標楷體" w:hAnsiTheme="minorHAnsi" w:cs="Times New Roman"/>
          <w:kern w:val="0"/>
        </w:rPr>
        <w:t>可朝向病人與</w:t>
      </w:r>
      <w:proofErr w:type="gramStart"/>
      <w:r w:rsidR="001543E3" w:rsidRPr="007C30ED">
        <w:rPr>
          <w:rFonts w:asciiTheme="minorHAnsi" w:eastAsia="標楷體" w:hAnsiTheme="minorHAnsi" w:cs="Times New Roman"/>
          <w:kern w:val="0"/>
        </w:rPr>
        <w:t>醫院間以病人</w:t>
      </w:r>
      <w:proofErr w:type="gramEnd"/>
      <w:r w:rsidR="001543E3" w:rsidRPr="007C30ED">
        <w:rPr>
          <w:rFonts w:asciiTheme="minorHAnsi" w:eastAsia="標楷體" w:hAnsiTheme="minorHAnsi" w:cs="Times New Roman"/>
          <w:kern w:val="0"/>
        </w:rPr>
        <w:t>為中心的溝通工具</w:t>
      </w:r>
      <w:r w:rsidR="00AF7195" w:rsidRPr="007C30ED">
        <w:rPr>
          <w:rFonts w:asciiTheme="minorHAnsi" w:eastAsia="標楷體" w:hAnsiTheme="minorHAnsi" w:cs="Times New Roman"/>
          <w:kern w:val="0"/>
        </w:rPr>
        <w:t>為</w:t>
      </w:r>
      <w:r w:rsidR="001A708A" w:rsidRPr="007C30ED">
        <w:rPr>
          <w:rFonts w:asciiTheme="minorHAnsi" w:eastAsia="標楷體" w:hAnsiTheme="minorHAnsi" w:cs="Times New Roman"/>
          <w:kern w:val="0"/>
        </w:rPr>
        <w:t>主題</w:t>
      </w:r>
      <w:r w:rsidR="001543E3" w:rsidRPr="007C30ED">
        <w:rPr>
          <w:rFonts w:asciiTheme="minorHAnsi" w:eastAsia="標楷體" w:hAnsiTheme="minorHAnsi" w:cs="Times New Roman"/>
          <w:kern w:val="0"/>
        </w:rPr>
        <w:t>。</w:t>
      </w:r>
    </w:p>
    <w:p w:rsidR="001A708A" w:rsidRPr="007C30ED" w:rsidRDefault="001A708A" w:rsidP="0098613C">
      <w:pPr>
        <w:spacing w:line="360" w:lineRule="exact"/>
        <w:ind w:firstLineChars="200" w:firstLine="480"/>
        <w:rPr>
          <w:rFonts w:asciiTheme="minorHAnsi" w:eastAsia="標楷體" w:hAnsiTheme="minorHAnsi" w:cs="Times New Roman"/>
        </w:rPr>
      </w:pPr>
    </w:p>
    <w:p w:rsidR="000E4FCA" w:rsidRPr="00785E9B" w:rsidRDefault="007C30ED" w:rsidP="00502FD3">
      <w:pPr>
        <w:autoSpaceDE w:val="0"/>
        <w:autoSpaceDN w:val="0"/>
        <w:adjustRightInd w:val="0"/>
        <w:rPr>
          <w:rFonts w:asciiTheme="minorHAnsi" w:eastAsia="標楷體" w:hAnsiTheme="minorHAnsi" w:cs="AdvOT863180fb"/>
          <w:kern w:val="0"/>
        </w:rPr>
      </w:pPr>
      <w:r w:rsidRPr="007C30ED">
        <w:rPr>
          <w:rFonts w:asciiTheme="minorHAnsi" w:eastAsia="標楷體" w:hAnsiTheme="minorHAnsi" w:cs="Times New Roman"/>
        </w:rPr>
        <w:t xml:space="preserve">    </w:t>
      </w:r>
      <w:r w:rsidR="00D17C5D" w:rsidRPr="007C30ED">
        <w:rPr>
          <w:rFonts w:asciiTheme="minorHAnsi" w:eastAsia="標楷體" w:hAnsiTheme="minorHAnsi" w:cs="Times New Roman"/>
        </w:rPr>
        <w:t>另外澳洲的</w:t>
      </w:r>
      <w:r w:rsidR="00D17C5D" w:rsidRPr="007C30ED">
        <w:rPr>
          <w:rFonts w:asciiTheme="minorHAnsi" w:eastAsia="標楷體" w:hAnsiTheme="minorHAnsi" w:cs="Times New Roman"/>
          <w:kern w:val="0"/>
        </w:rPr>
        <w:t>McCray</w:t>
      </w:r>
      <w:r w:rsidR="00D17C5D" w:rsidRPr="007C30ED">
        <w:rPr>
          <w:rFonts w:asciiTheme="minorHAnsi" w:eastAsia="標楷體" w:hAnsiTheme="minorHAnsi" w:cs="Times New Roman"/>
          <w:kern w:val="0"/>
        </w:rPr>
        <w:t>等人研究傳統的供餐型態</w:t>
      </w:r>
      <w:r w:rsidR="00663A28">
        <w:rPr>
          <w:rFonts w:asciiTheme="minorHAnsi" w:eastAsia="標楷體" w:hAnsiTheme="minorHAnsi" w:cs="Times New Roman" w:hint="eastAsia"/>
          <w:kern w:val="0"/>
        </w:rPr>
        <w:t>(</w:t>
      </w:r>
      <w:r w:rsidR="00663A28">
        <w:rPr>
          <w:rFonts w:asciiTheme="minorHAnsi" w:eastAsia="標楷體" w:hAnsiTheme="minorHAnsi" w:cs="Times New Roman" w:hint="eastAsia"/>
          <w:kern w:val="0"/>
        </w:rPr>
        <w:t>三餐固定時間供餐，</w:t>
      </w:r>
      <w:r w:rsidR="00663A28">
        <w:rPr>
          <w:rFonts w:asciiTheme="minorHAnsi" w:eastAsia="標楷體" w:hAnsiTheme="minorHAnsi" w:cs="Times New Roman" w:hint="eastAsia"/>
          <w:kern w:val="0"/>
        </w:rPr>
        <w:t>14</w:t>
      </w:r>
      <w:r w:rsidR="00663A28">
        <w:rPr>
          <w:rFonts w:asciiTheme="minorHAnsi" w:eastAsia="標楷體" w:hAnsiTheme="minorHAnsi" w:cs="Times New Roman" w:hint="eastAsia"/>
          <w:kern w:val="0"/>
        </w:rPr>
        <w:t>天循環紙本菜單</w:t>
      </w:r>
      <w:r w:rsidR="00C76325">
        <w:rPr>
          <w:rFonts w:asciiTheme="minorHAnsi" w:eastAsia="標楷體" w:hAnsiTheme="minorHAnsi" w:cs="Times New Roman" w:hint="eastAsia"/>
          <w:kern w:val="0"/>
        </w:rPr>
        <w:t>病人</w:t>
      </w:r>
      <w:r w:rsidR="00663A28">
        <w:rPr>
          <w:rFonts w:asciiTheme="minorHAnsi" w:eastAsia="標楷體" w:hAnsiTheme="minorHAnsi" w:cs="Times New Roman" w:hint="eastAsia"/>
          <w:kern w:val="0"/>
        </w:rPr>
        <w:t>於供餐</w:t>
      </w:r>
      <w:proofErr w:type="gramStart"/>
      <w:r w:rsidR="00663A28">
        <w:rPr>
          <w:rFonts w:asciiTheme="minorHAnsi" w:eastAsia="標楷體" w:hAnsiTheme="minorHAnsi" w:cs="Times New Roman" w:hint="eastAsia"/>
          <w:kern w:val="0"/>
        </w:rPr>
        <w:t>24</w:t>
      </w:r>
      <w:r w:rsidR="00663A28">
        <w:rPr>
          <w:rFonts w:asciiTheme="minorHAnsi" w:eastAsia="標楷體" w:hAnsiTheme="minorHAnsi" w:cs="Times New Roman" w:hint="eastAsia"/>
          <w:kern w:val="0"/>
        </w:rPr>
        <w:t>小時前選餐</w:t>
      </w:r>
      <w:proofErr w:type="gramEnd"/>
      <w:r w:rsidR="00663A28">
        <w:rPr>
          <w:rFonts w:asciiTheme="minorHAnsi" w:eastAsia="標楷體" w:hAnsiTheme="minorHAnsi" w:cs="Times New Roman" w:hint="eastAsia"/>
          <w:kern w:val="0"/>
        </w:rPr>
        <w:t>，烹煮後即供餐</w:t>
      </w:r>
      <w:r w:rsidR="00663A28">
        <w:rPr>
          <w:rFonts w:asciiTheme="minorHAnsi" w:eastAsia="標楷體" w:hAnsiTheme="minorHAnsi" w:cs="Times New Roman" w:hint="eastAsia"/>
          <w:kern w:val="0"/>
        </w:rPr>
        <w:t>)</w:t>
      </w:r>
      <w:r w:rsidR="00502FD3" w:rsidRPr="007C30ED">
        <w:rPr>
          <w:rFonts w:asciiTheme="minorHAnsi" w:eastAsia="標楷體" w:hAnsiTheme="minorHAnsi" w:cs="Times New Roman"/>
          <w:kern w:val="0"/>
        </w:rPr>
        <w:t>與床邊服務</w:t>
      </w:r>
      <w:r w:rsidR="00502FD3" w:rsidRPr="007C30ED">
        <w:rPr>
          <w:rFonts w:asciiTheme="minorHAnsi" w:eastAsia="標楷體" w:hAnsiTheme="minorHAnsi" w:cs="Times New Roman"/>
          <w:kern w:val="0"/>
        </w:rPr>
        <w:t>(Room service</w:t>
      </w:r>
      <w:r w:rsidR="00663A28">
        <w:rPr>
          <w:rFonts w:asciiTheme="minorHAnsi" w:eastAsia="標楷體" w:hAnsiTheme="minorHAnsi" w:cs="Times New Roman" w:hint="eastAsia"/>
          <w:kern w:val="0"/>
        </w:rPr>
        <w:t>，病人於</w:t>
      </w:r>
      <w:r w:rsidR="00663A28">
        <w:rPr>
          <w:rFonts w:asciiTheme="minorHAnsi" w:eastAsia="標楷體" w:hAnsiTheme="minorHAnsi" w:cs="Times New Roman" w:hint="eastAsia"/>
          <w:kern w:val="0"/>
        </w:rPr>
        <w:t>6:30-19:00</w:t>
      </w:r>
      <w:r w:rsidR="00663A28">
        <w:rPr>
          <w:rFonts w:asciiTheme="minorHAnsi" w:eastAsia="標楷體" w:hAnsiTheme="minorHAnsi" w:cs="Times New Roman" w:hint="eastAsia"/>
          <w:kern w:val="0"/>
        </w:rPr>
        <w:t>任何時間都可致電</w:t>
      </w:r>
      <w:r w:rsidR="00663A28">
        <w:rPr>
          <w:rFonts w:asciiTheme="minorHAnsi" w:eastAsia="標楷體" w:hAnsiTheme="minorHAnsi" w:cs="Times New Roman" w:hint="eastAsia"/>
          <w:kern w:val="0"/>
        </w:rPr>
        <w:t>call center</w:t>
      </w:r>
      <w:r w:rsidR="00663A28">
        <w:rPr>
          <w:rFonts w:asciiTheme="minorHAnsi" w:eastAsia="標楷體" w:hAnsiTheme="minorHAnsi" w:cs="Times New Roman" w:hint="eastAsia"/>
          <w:kern w:val="0"/>
        </w:rPr>
        <w:t>點餐，訂餐</w:t>
      </w:r>
      <w:r w:rsidR="00663A28">
        <w:rPr>
          <w:rFonts w:asciiTheme="minorHAnsi" w:eastAsia="標楷體" w:hAnsiTheme="minorHAnsi" w:cs="Times New Roman" w:hint="eastAsia"/>
          <w:kern w:val="0"/>
        </w:rPr>
        <w:t>45</w:t>
      </w:r>
      <w:r w:rsidR="00663A28">
        <w:rPr>
          <w:rFonts w:asciiTheme="minorHAnsi" w:eastAsia="標楷體" w:hAnsiTheme="minorHAnsi" w:cs="Times New Roman" w:hint="eastAsia"/>
          <w:kern w:val="0"/>
        </w:rPr>
        <w:t>分內即供餐</w:t>
      </w:r>
      <w:r w:rsidR="00502FD3" w:rsidRPr="007C30ED">
        <w:rPr>
          <w:rFonts w:asciiTheme="minorHAnsi" w:eastAsia="標楷體" w:hAnsiTheme="minorHAnsi" w:cs="Times New Roman"/>
          <w:kern w:val="0"/>
        </w:rPr>
        <w:t>)</w:t>
      </w:r>
      <w:r w:rsidR="00D17C5D" w:rsidRPr="007C30ED">
        <w:rPr>
          <w:rFonts w:asciiTheme="minorHAnsi" w:eastAsia="標楷體" w:hAnsiTheme="minorHAnsi" w:cs="Times New Roman"/>
          <w:kern w:val="0"/>
        </w:rPr>
        <w:t>比較，</w:t>
      </w:r>
      <w:r w:rsidR="00502FD3" w:rsidRPr="007C30ED">
        <w:rPr>
          <w:rFonts w:asciiTheme="minorHAnsi" w:eastAsia="標楷體" w:hAnsiTheme="minorHAnsi" w:cs="Times New Roman"/>
          <w:kern w:val="0"/>
        </w:rPr>
        <w:t>後</w:t>
      </w:r>
      <w:r w:rsidR="00D17C5D" w:rsidRPr="007C30ED">
        <w:rPr>
          <w:rFonts w:asciiTheme="minorHAnsi" w:eastAsia="標楷體" w:hAnsiTheme="minorHAnsi" w:cs="Times New Roman"/>
          <w:kern w:val="0"/>
        </w:rPr>
        <w:t>者可促進營養攝取</w:t>
      </w:r>
      <w:r w:rsidR="00350BEC" w:rsidRPr="007C30ED">
        <w:rPr>
          <w:rFonts w:asciiTheme="minorHAnsi" w:eastAsia="標楷體" w:hAnsiTheme="minorHAnsi" w:cs="Times New Roman"/>
          <w:kern w:val="0"/>
        </w:rPr>
        <w:t>-</w:t>
      </w:r>
      <w:r w:rsidR="00350BEC" w:rsidRPr="007C30ED">
        <w:rPr>
          <w:rFonts w:asciiTheme="minorHAnsi" w:eastAsia="標楷體" w:hAnsiTheme="minorHAnsi" w:cs="Times New Roman"/>
          <w:kern w:val="0"/>
        </w:rPr>
        <w:t>熱量</w:t>
      </w:r>
      <w:r w:rsidR="00350BEC" w:rsidRPr="007C30ED">
        <w:rPr>
          <w:rFonts w:asciiTheme="minorHAnsi" w:eastAsia="標楷體" w:hAnsiTheme="minorHAnsi" w:cs="AdvOT863180fb"/>
          <w:kern w:val="0"/>
        </w:rPr>
        <w:t xml:space="preserve">(1,306 </w:t>
      </w:r>
      <w:r w:rsidR="00502FD3" w:rsidRPr="007C30ED">
        <w:rPr>
          <w:rFonts w:asciiTheme="minorHAnsi" w:eastAsia="標楷體" w:hAnsiTheme="minorHAnsi" w:cs="AdvOT863180fb"/>
          <w:kern w:val="0"/>
        </w:rPr>
        <w:t>大卡</w:t>
      </w:r>
      <w:r w:rsidR="00350BEC" w:rsidRPr="007C30ED">
        <w:rPr>
          <w:rFonts w:asciiTheme="minorHAnsi" w:eastAsia="標楷體" w:hAnsiTheme="minorHAnsi" w:cs="AdvOT863180fb"/>
          <w:kern w:val="0"/>
        </w:rPr>
        <w:t>/</w:t>
      </w:r>
      <w:r w:rsidR="00502FD3" w:rsidRPr="007C30ED">
        <w:rPr>
          <w:rFonts w:asciiTheme="minorHAnsi" w:eastAsia="標楷體" w:hAnsiTheme="minorHAnsi" w:cs="AdvOT863180fb"/>
          <w:kern w:val="0"/>
        </w:rPr>
        <w:t>天</w:t>
      </w:r>
      <w:r w:rsidR="00350BEC" w:rsidRPr="007C30ED">
        <w:rPr>
          <w:rFonts w:asciiTheme="minorHAnsi" w:eastAsia="標楷體" w:hAnsiTheme="minorHAnsi" w:cs="AdvOT863180fb"/>
          <w:kern w:val="0"/>
        </w:rPr>
        <w:t xml:space="preserve"> vs 1,588 </w:t>
      </w:r>
      <w:r w:rsidR="00502FD3" w:rsidRPr="007C30ED">
        <w:rPr>
          <w:rFonts w:asciiTheme="minorHAnsi" w:eastAsia="標楷體" w:hAnsiTheme="minorHAnsi" w:cs="AdvOT863180fb"/>
          <w:kern w:val="0"/>
        </w:rPr>
        <w:t>大卡</w:t>
      </w:r>
      <w:r w:rsidR="00350BEC" w:rsidRPr="007C30ED">
        <w:rPr>
          <w:rFonts w:asciiTheme="minorHAnsi" w:eastAsia="標楷體" w:hAnsiTheme="minorHAnsi" w:cs="AdvOT863180fb"/>
          <w:kern w:val="0"/>
        </w:rPr>
        <w:t>/</w:t>
      </w:r>
      <w:r w:rsidR="00502FD3" w:rsidRPr="007C30ED">
        <w:rPr>
          <w:rFonts w:asciiTheme="minorHAnsi" w:eastAsia="標楷體" w:hAnsiTheme="minorHAnsi" w:cs="AdvOT863180fb"/>
          <w:kern w:val="0"/>
        </w:rPr>
        <w:t>天</w:t>
      </w:r>
      <w:r w:rsidR="00350BEC" w:rsidRPr="007C30ED">
        <w:rPr>
          <w:rFonts w:asciiTheme="minorHAnsi" w:eastAsia="標楷體" w:hAnsiTheme="minorHAnsi" w:cs="AdvOT863180fb"/>
          <w:kern w:val="0"/>
        </w:rPr>
        <w:t xml:space="preserve">; </w:t>
      </w:r>
      <w:r w:rsidR="00350BEC" w:rsidRPr="007C30ED">
        <w:rPr>
          <w:rFonts w:asciiTheme="minorHAnsi" w:eastAsia="標楷體" w:hAnsiTheme="minorHAnsi" w:cs="AdvOTb92eb7df.I"/>
          <w:kern w:val="0"/>
        </w:rPr>
        <w:t>P=</w:t>
      </w:r>
      <w:r w:rsidR="00350BEC" w:rsidRPr="007C30ED">
        <w:rPr>
          <w:rFonts w:asciiTheme="minorHAnsi" w:eastAsia="標楷體" w:hAnsiTheme="minorHAnsi" w:cs="AdvOT863180fb"/>
          <w:kern w:val="0"/>
        </w:rPr>
        <w:t>0.005)</w:t>
      </w:r>
      <w:r w:rsidR="00350BEC" w:rsidRPr="007C30ED">
        <w:rPr>
          <w:rFonts w:asciiTheme="minorHAnsi" w:eastAsia="標楷體" w:hAnsiTheme="minorHAnsi" w:cs="AdvOT863180fb"/>
          <w:kern w:val="0"/>
        </w:rPr>
        <w:t>、蛋白質</w:t>
      </w:r>
      <w:r w:rsidR="00350BEC" w:rsidRPr="007C30ED">
        <w:rPr>
          <w:rFonts w:asciiTheme="minorHAnsi" w:eastAsia="標楷體" w:hAnsiTheme="minorHAnsi" w:cs="AdvOT863180fb"/>
          <w:kern w:val="0"/>
        </w:rPr>
        <w:t xml:space="preserve">(52 g/day vs 66 g/day, </w:t>
      </w:r>
      <w:r w:rsidR="00350BEC" w:rsidRPr="007C30ED">
        <w:rPr>
          <w:rFonts w:asciiTheme="minorHAnsi" w:eastAsia="標楷體" w:hAnsiTheme="minorHAnsi" w:cs="AdvOTb92eb7df.I"/>
          <w:kern w:val="0"/>
        </w:rPr>
        <w:t>P=</w:t>
      </w:r>
      <w:r w:rsidR="00350BEC" w:rsidRPr="007C30ED">
        <w:rPr>
          <w:rFonts w:asciiTheme="minorHAnsi" w:eastAsia="標楷體" w:hAnsiTheme="minorHAnsi" w:cs="AdvOT863180fb"/>
          <w:kern w:val="0"/>
        </w:rPr>
        <w:t>0.003)</w:t>
      </w:r>
      <w:r w:rsidR="00785E9B">
        <w:rPr>
          <w:rFonts w:asciiTheme="minorHAnsi" w:eastAsia="標楷體" w:hAnsiTheme="minorHAnsi" w:cs="AdvOT863180fb" w:hint="eastAsia"/>
          <w:kern w:val="0"/>
        </w:rPr>
        <w:t>；</w:t>
      </w:r>
      <w:r w:rsidR="00D17C5D" w:rsidRPr="007C30ED">
        <w:rPr>
          <w:rFonts w:asciiTheme="minorHAnsi" w:eastAsia="標楷體" w:hAnsiTheme="minorHAnsi" w:cs="Times New Roman"/>
          <w:kern w:val="0"/>
        </w:rPr>
        <w:t>增加病人滿意度</w:t>
      </w:r>
      <w:r w:rsidR="00502FD3" w:rsidRPr="007C30ED">
        <w:rPr>
          <w:rFonts w:asciiTheme="minorHAnsi" w:eastAsia="標楷體" w:hAnsiTheme="minorHAnsi" w:cs="Times New Roman"/>
          <w:kern w:val="0"/>
        </w:rPr>
        <w:t>68-86</w:t>
      </w:r>
      <w:r w:rsidR="00502FD3" w:rsidRPr="007C30ED">
        <w:rPr>
          <w:rFonts w:asciiTheme="minorHAnsi" w:eastAsia="標楷體" w:hAnsiTheme="minorHAnsi" w:cs="Times New Roman"/>
          <w:kern w:val="0"/>
        </w:rPr>
        <w:t>百分位</w:t>
      </w:r>
      <w:r w:rsidR="00502FD3" w:rsidRPr="007C30ED">
        <w:rPr>
          <w:rFonts w:asciiTheme="minorHAnsi" w:eastAsia="標楷體" w:hAnsiTheme="minorHAnsi" w:cs="Times New Roman"/>
          <w:kern w:val="0"/>
        </w:rPr>
        <w:t>)</w:t>
      </w:r>
      <w:r w:rsidR="00785E9B">
        <w:rPr>
          <w:rFonts w:asciiTheme="minorHAnsi" w:eastAsia="標楷體" w:hAnsiTheme="minorHAnsi" w:cs="Times New Roman" w:hint="eastAsia"/>
          <w:kern w:val="0"/>
        </w:rPr>
        <w:t>、</w:t>
      </w:r>
      <w:r w:rsidR="00502FD3" w:rsidRPr="007C30ED">
        <w:rPr>
          <w:rFonts w:asciiTheme="minorHAnsi" w:eastAsia="標楷體" w:hAnsiTheme="minorHAnsi" w:cs="Times New Roman"/>
          <w:kern w:val="0"/>
        </w:rPr>
        <w:t>食物品質滿意度</w:t>
      </w:r>
      <w:r w:rsidR="00502FD3" w:rsidRPr="007C30ED">
        <w:rPr>
          <w:rFonts w:asciiTheme="minorHAnsi" w:eastAsia="標楷體" w:hAnsiTheme="minorHAnsi" w:cs="Times New Roman"/>
          <w:kern w:val="0"/>
        </w:rPr>
        <w:t>64-95</w:t>
      </w:r>
      <w:r w:rsidR="00502FD3" w:rsidRPr="007C30ED">
        <w:rPr>
          <w:rFonts w:asciiTheme="minorHAnsi" w:eastAsia="標楷體" w:hAnsiTheme="minorHAnsi" w:cs="Times New Roman"/>
          <w:kern w:val="0"/>
        </w:rPr>
        <w:t>百分位，食物風味</w:t>
      </w:r>
      <w:r w:rsidR="003E712F">
        <w:rPr>
          <w:rFonts w:asciiTheme="minorHAnsi" w:eastAsia="標楷體" w:hAnsiTheme="minorHAnsi" w:cs="Times New Roman" w:hint="eastAsia"/>
          <w:kern w:val="0"/>
        </w:rPr>
        <w:t>滿意度</w:t>
      </w:r>
      <w:r w:rsidR="00502FD3" w:rsidRPr="007C30ED">
        <w:rPr>
          <w:rFonts w:asciiTheme="minorHAnsi" w:eastAsia="標楷體" w:hAnsiTheme="minorHAnsi" w:cs="Times New Roman"/>
          <w:kern w:val="0"/>
        </w:rPr>
        <w:t>60-99</w:t>
      </w:r>
      <w:r w:rsidR="00502FD3" w:rsidRPr="007C30ED">
        <w:rPr>
          <w:rFonts w:asciiTheme="minorHAnsi" w:eastAsia="標楷體" w:hAnsiTheme="minorHAnsi" w:cs="Times New Roman"/>
          <w:kern w:val="0"/>
        </w:rPr>
        <w:t>百分位；</w:t>
      </w:r>
      <w:r w:rsidR="00D17C5D" w:rsidRPr="007C30ED">
        <w:rPr>
          <w:rFonts w:asciiTheme="minorHAnsi" w:eastAsia="標楷體" w:hAnsiTheme="minorHAnsi" w:cs="Times New Roman"/>
          <w:kern w:val="0"/>
        </w:rPr>
        <w:t>降低廚餘</w:t>
      </w:r>
      <w:r w:rsidR="00502FD3" w:rsidRPr="007C30ED">
        <w:rPr>
          <w:rFonts w:asciiTheme="minorHAnsi" w:eastAsia="標楷體" w:hAnsiTheme="minorHAnsi" w:cs="Times New Roman"/>
          <w:kern w:val="0"/>
        </w:rPr>
        <w:t>(</w:t>
      </w:r>
      <w:r w:rsidRPr="007C30ED">
        <w:rPr>
          <w:rFonts w:asciiTheme="minorHAnsi" w:eastAsia="標楷體" w:hAnsiTheme="minorHAnsi" w:cs="Times New Roman"/>
          <w:kern w:val="0"/>
        </w:rPr>
        <w:t>1</w:t>
      </w:r>
      <w:r w:rsidR="00502FD3" w:rsidRPr="007C30ED">
        <w:rPr>
          <w:rFonts w:asciiTheme="minorHAnsi" w:eastAsia="標楷體" w:hAnsiTheme="minorHAnsi" w:cs="Times New Roman"/>
          <w:kern w:val="0"/>
        </w:rPr>
        <w:t>2% vs. 2</w:t>
      </w:r>
      <w:r w:rsidRPr="007C30ED">
        <w:rPr>
          <w:rFonts w:asciiTheme="minorHAnsi" w:eastAsia="標楷體" w:hAnsiTheme="minorHAnsi" w:cs="Times New Roman"/>
          <w:kern w:val="0"/>
        </w:rPr>
        <w:t>9</w:t>
      </w:r>
      <w:r w:rsidR="00502FD3" w:rsidRPr="007C30ED">
        <w:rPr>
          <w:rFonts w:asciiTheme="minorHAnsi" w:eastAsia="標楷體" w:hAnsiTheme="minorHAnsi" w:cs="Times New Roman"/>
          <w:kern w:val="0"/>
        </w:rPr>
        <w:t>%, P&lt;0.001)</w:t>
      </w:r>
      <w:r w:rsidR="00D17C5D" w:rsidRPr="007C30ED">
        <w:rPr>
          <w:rFonts w:asciiTheme="minorHAnsi" w:eastAsia="標楷體" w:hAnsiTheme="minorHAnsi" w:cs="Times New Roman"/>
          <w:kern w:val="0"/>
        </w:rPr>
        <w:t>及供餐成本</w:t>
      </w:r>
      <w:r w:rsidR="00502FD3" w:rsidRPr="007C30ED">
        <w:rPr>
          <w:rFonts w:asciiTheme="minorHAnsi" w:eastAsia="標楷體" w:hAnsiTheme="minorHAnsi" w:cs="Times New Roman"/>
          <w:kern w:val="0"/>
        </w:rPr>
        <w:t>(</w:t>
      </w:r>
      <w:r w:rsidRPr="007C30ED">
        <w:rPr>
          <w:rFonts w:asciiTheme="minorHAnsi" w:eastAsia="標楷體" w:hAnsiTheme="minorHAnsi" w:cs="Times New Roman"/>
          <w:kern w:val="0"/>
        </w:rPr>
        <w:t>床邊服務</w:t>
      </w:r>
      <w:r w:rsidR="00502FD3" w:rsidRPr="007C30ED">
        <w:rPr>
          <w:rFonts w:asciiTheme="minorHAnsi" w:eastAsia="標楷體" w:hAnsiTheme="minorHAnsi" w:cs="Times New Roman"/>
          <w:kern w:val="0"/>
        </w:rPr>
        <w:t>整年</w:t>
      </w:r>
      <w:bookmarkStart w:id="0" w:name="_GoBack"/>
      <w:bookmarkEnd w:id="0"/>
      <w:r w:rsidRPr="007C30ED">
        <w:rPr>
          <w:rFonts w:asciiTheme="minorHAnsi" w:eastAsia="標楷體" w:hAnsiTheme="minorHAnsi" w:cs="Times New Roman"/>
          <w:kern w:val="0"/>
        </w:rPr>
        <w:t>供餐</w:t>
      </w:r>
      <w:r w:rsidR="00502FD3" w:rsidRPr="007C30ED">
        <w:rPr>
          <w:rFonts w:asciiTheme="minorHAnsi" w:eastAsia="標楷體" w:hAnsiTheme="minorHAnsi" w:cs="Times New Roman"/>
          <w:kern w:val="0"/>
        </w:rPr>
        <w:t>成本降低</w:t>
      </w:r>
      <w:r w:rsidR="00502FD3" w:rsidRPr="007C30ED">
        <w:rPr>
          <w:rFonts w:asciiTheme="minorHAnsi" w:eastAsia="標楷體" w:hAnsiTheme="minorHAnsi" w:cs="Times New Roman"/>
          <w:kern w:val="0"/>
        </w:rPr>
        <w:t>15%)</w:t>
      </w:r>
      <w:r w:rsidR="00623C10" w:rsidRPr="007C30ED">
        <w:rPr>
          <w:rFonts w:asciiTheme="minorHAnsi" w:eastAsia="標楷體" w:hAnsiTheme="minorHAnsi" w:cs="Times New Roman"/>
          <w:kern w:val="0"/>
        </w:rPr>
        <w:t>。</w:t>
      </w:r>
    </w:p>
    <w:p w:rsidR="0098613C" w:rsidRPr="007C30ED" w:rsidRDefault="0098613C" w:rsidP="0098613C">
      <w:pPr>
        <w:spacing w:line="360" w:lineRule="exact"/>
        <w:rPr>
          <w:rFonts w:asciiTheme="minorHAnsi" w:eastAsia="標楷體" w:hAnsiTheme="minorHAnsi" w:cs="Times New Roman"/>
        </w:rPr>
      </w:pPr>
    </w:p>
    <w:p w:rsidR="0030727A" w:rsidRPr="007C30ED" w:rsidRDefault="0030727A" w:rsidP="0098613C">
      <w:pPr>
        <w:spacing w:line="360" w:lineRule="exact"/>
        <w:rPr>
          <w:rFonts w:asciiTheme="minorHAnsi" w:eastAsia="標楷體" w:hAnsiTheme="minorHAnsi" w:cs="Times New Roman"/>
          <w:b/>
          <w:shd w:val="pct15" w:color="auto" w:fill="FFFFFF"/>
        </w:rPr>
      </w:pPr>
      <w:r w:rsidRPr="007C30ED">
        <w:rPr>
          <w:rFonts w:asciiTheme="minorHAnsi" w:eastAsia="標楷體" w:hAnsiTheme="minorHAnsi" w:cs="Times New Roman"/>
          <w:b/>
          <w:shd w:val="pct15" w:color="auto" w:fill="FFFFFF"/>
        </w:rPr>
        <w:t>參考文獻</w:t>
      </w:r>
    </w:p>
    <w:p w:rsidR="00663A28" w:rsidRDefault="001A708A" w:rsidP="001A708A">
      <w:pPr>
        <w:autoSpaceDE w:val="0"/>
        <w:autoSpaceDN w:val="0"/>
        <w:adjustRightInd w:val="0"/>
        <w:rPr>
          <w:rFonts w:asciiTheme="minorHAnsi" w:eastAsia="標楷體" w:hAnsiTheme="minorHAnsi" w:cs="Times New Roman"/>
        </w:rPr>
      </w:pPr>
      <w:r w:rsidRPr="007C30ED">
        <w:rPr>
          <w:rFonts w:asciiTheme="minorHAnsi" w:eastAsia="標楷體" w:hAnsiTheme="minorHAnsi" w:cs="Times New Roman"/>
          <w:color w:val="000000"/>
          <w:kern w:val="0"/>
        </w:rPr>
        <w:t>Sally M., Kirsty M., Renee K.; Kristen M.S.,</w:t>
      </w:r>
      <w:r w:rsidRPr="007C30ED">
        <w:rPr>
          <w:rFonts w:asciiTheme="minorHAnsi" w:eastAsia="標楷體" w:hAnsiTheme="minorHAnsi" w:cs="Times New Roman"/>
          <w:color w:val="2197D2"/>
          <w:kern w:val="0"/>
        </w:rPr>
        <w:t xml:space="preserve"> </w:t>
      </w:r>
      <w:r w:rsidRPr="007C30ED">
        <w:rPr>
          <w:rFonts w:asciiTheme="minorHAnsi" w:eastAsia="標楷體" w:hAnsiTheme="minorHAnsi" w:cs="Times New Roman"/>
          <w:kern w:val="0"/>
        </w:rPr>
        <w:t xml:space="preserve">Room Service Improves Nutritional Intake and Increases Patient Satisfaction While Decreasing Food Waste and Cost. </w:t>
      </w:r>
      <w:proofErr w:type="gramStart"/>
      <w:r w:rsidRPr="007C30ED">
        <w:rPr>
          <w:rFonts w:asciiTheme="minorHAnsi" w:eastAsia="標楷體" w:hAnsiTheme="minorHAnsi" w:cs="Times New Roman"/>
          <w:kern w:val="0"/>
        </w:rPr>
        <w:t xml:space="preserve">J </w:t>
      </w:r>
      <w:proofErr w:type="spellStart"/>
      <w:r w:rsidRPr="007C30ED">
        <w:rPr>
          <w:rFonts w:asciiTheme="minorHAnsi" w:eastAsia="標楷體" w:hAnsiTheme="minorHAnsi" w:cs="Times New Roman"/>
          <w:kern w:val="0"/>
        </w:rPr>
        <w:t>Acad</w:t>
      </w:r>
      <w:proofErr w:type="spellEnd"/>
      <w:r w:rsidRPr="007C30ED">
        <w:rPr>
          <w:rFonts w:asciiTheme="minorHAnsi" w:eastAsia="標楷體" w:hAnsiTheme="minorHAnsi" w:cs="Times New Roman"/>
          <w:kern w:val="0"/>
        </w:rPr>
        <w:t xml:space="preserve"> </w:t>
      </w:r>
      <w:proofErr w:type="spellStart"/>
      <w:r w:rsidRPr="007C30ED">
        <w:rPr>
          <w:rFonts w:asciiTheme="minorHAnsi" w:eastAsia="標楷體" w:hAnsiTheme="minorHAnsi" w:cs="Times New Roman"/>
          <w:kern w:val="0"/>
        </w:rPr>
        <w:t>Nutr</w:t>
      </w:r>
      <w:proofErr w:type="spellEnd"/>
      <w:r w:rsidRPr="007C30ED">
        <w:rPr>
          <w:rFonts w:asciiTheme="minorHAnsi" w:eastAsia="標楷體" w:hAnsiTheme="minorHAnsi" w:cs="Times New Roman"/>
          <w:kern w:val="0"/>
        </w:rPr>
        <w:t xml:space="preserve"> Diet.</w:t>
      </w:r>
      <w:proofErr w:type="gramEnd"/>
      <w:r w:rsidRPr="007C30ED">
        <w:rPr>
          <w:rFonts w:asciiTheme="minorHAnsi" w:eastAsia="標楷體" w:hAnsiTheme="minorHAnsi" w:cs="Times New Roman"/>
          <w:kern w:val="0"/>
        </w:rPr>
        <w:t xml:space="preserve"> </w:t>
      </w:r>
      <w:proofErr w:type="gramStart"/>
      <w:r w:rsidRPr="007C30ED">
        <w:rPr>
          <w:rFonts w:asciiTheme="minorHAnsi" w:eastAsia="標楷體" w:hAnsiTheme="minorHAnsi" w:cs="Times New Roman"/>
        </w:rPr>
        <w:t>2017 Jul 1.</w:t>
      </w:r>
      <w:proofErr w:type="gramEnd"/>
      <w:r w:rsidRPr="007C30ED">
        <w:rPr>
          <w:rFonts w:asciiTheme="minorHAnsi" w:eastAsia="標楷體" w:hAnsiTheme="minorHAnsi" w:cs="Times New Roman"/>
        </w:rPr>
        <w:t xml:space="preserve"> </w:t>
      </w:r>
      <w:proofErr w:type="spellStart"/>
      <w:proofErr w:type="gramStart"/>
      <w:r w:rsidRPr="007C30ED">
        <w:rPr>
          <w:rFonts w:asciiTheme="minorHAnsi" w:eastAsia="標楷體" w:hAnsiTheme="minorHAnsi" w:cs="Times New Roman"/>
        </w:rPr>
        <w:t>pii</w:t>
      </w:r>
      <w:proofErr w:type="spellEnd"/>
      <w:proofErr w:type="gramEnd"/>
      <w:r w:rsidRPr="007C30ED">
        <w:rPr>
          <w:rFonts w:asciiTheme="minorHAnsi" w:eastAsia="標楷體" w:hAnsiTheme="minorHAnsi" w:cs="Times New Roman"/>
        </w:rPr>
        <w:t>: S2212-2672(17)30519-1</w:t>
      </w:r>
    </w:p>
    <w:sectPr w:rsidR="00663A28" w:rsidSect="00004D61">
      <w:pgSz w:w="11906" w:h="16838"/>
      <w:pgMar w:top="1418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6D" w:rsidRDefault="0044766D" w:rsidP="00575F1B">
      <w:r>
        <w:separator/>
      </w:r>
    </w:p>
  </w:endnote>
  <w:endnote w:type="continuationSeparator" w:id="0">
    <w:p w:rsidR="0044766D" w:rsidRDefault="0044766D" w:rsidP="005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6D" w:rsidRDefault="0044766D" w:rsidP="00575F1B">
      <w:r>
        <w:separator/>
      </w:r>
    </w:p>
  </w:footnote>
  <w:footnote w:type="continuationSeparator" w:id="0">
    <w:p w:rsidR="0044766D" w:rsidRDefault="0044766D" w:rsidP="0057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BA"/>
    <w:multiLevelType w:val="hybridMultilevel"/>
    <w:tmpl w:val="C4E64BE4"/>
    <w:lvl w:ilvl="0" w:tplc="E7F2AA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78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654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201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E77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84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C1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B8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E3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17"/>
    <w:rsid w:val="00004D61"/>
    <w:rsid w:val="0000746B"/>
    <w:rsid w:val="00033D07"/>
    <w:rsid w:val="000534CF"/>
    <w:rsid w:val="00055822"/>
    <w:rsid w:val="00057C8C"/>
    <w:rsid w:val="00072B95"/>
    <w:rsid w:val="00076336"/>
    <w:rsid w:val="000876B4"/>
    <w:rsid w:val="00087893"/>
    <w:rsid w:val="0009644F"/>
    <w:rsid w:val="000B26B3"/>
    <w:rsid w:val="000D0F5F"/>
    <w:rsid w:val="000D1FA0"/>
    <w:rsid w:val="000E4FCA"/>
    <w:rsid w:val="000F2A90"/>
    <w:rsid w:val="00113A7C"/>
    <w:rsid w:val="00113CD4"/>
    <w:rsid w:val="00120DC8"/>
    <w:rsid w:val="001423B0"/>
    <w:rsid w:val="001543E3"/>
    <w:rsid w:val="00156FF1"/>
    <w:rsid w:val="001A149D"/>
    <w:rsid w:val="001A708A"/>
    <w:rsid w:val="001C718B"/>
    <w:rsid w:val="001D2624"/>
    <w:rsid w:val="001F62EF"/>
    <w:rsid w:val="002130C6"/>
    <w:rsid w:val="0022524D"/>
    <w:rsid w:val="002310C5"/>
    <w:rsid w:val="0025585F"/>
    <w:rsid w:val="00256413"/>
    <w:rsid w:val="00267246"/>
    <w:rsid w:val="0028031D"/>
    <w:rsid w:val="002858D3"/>
    <w:rsid w:val="00294C2F"/>
    <w:rsid w:val="002A28AD"/>
    <w:rsid w:val="002B0E64"/>
    <w:rsid w:val="002D42CA"/>
    <w:rsid w:val="002E3F1C"/>
    <w:rsid w:val="002F4C1F"/>
    <w:rsid w:val="00304510"/>
    <w:rsid w:val="003065D2"/>
    <w:rsid w:val="0030727A"/>
    <w:rsid w:val="00350B99"/>
    <w:rsid w:val="00350BEC"/>
    <w:rsid w:val="003530E8"/>
    <w:rsid w:val="00353CCD"/>
    <w:rsid w:val="00354030"/>
    <w:rsid w:val="00360427"/>
    <w:rsid w:val="00363E27"/>
    <w:rsid w:val="00365C11"/>
    <w:rsid w:val="0037079E"/>
    <w:rsid w:val="00394142"/>
    <w:rsid w:val="003A4BDC"/>
    <w:rsid w:val="003B2118"/>
    <w:rsid w:val="003C1ED9"/>
    <w:rsid w:val="003D0B13"/>
    <w:rsid w:val="003E3BD5"/>
    <w:rsid w:val="003E4093"/>
    <w:rsid w:val="003E60B0"/>
    <w:rsid w:val="003E712F"/>
    <w:rsid w:val="003F1CDA"/>
    <w:rsid w:val="003F1D3D"/>
    <w:rsid w:val="003F5BFD"/>
    <w:rsid w:val="004004C6"/>
    <w:rsid w:val="0040645F"/>
    <w:rsid w:val="0042760D"/>
    <w:rsid w:val="004361C4"/>
    <w:rsid w:val="0044383F"/>
    <w:rsid w:val="004462F0"/>
    <w:rsid w:val="0044766D"/>
    <w:rsid w:val="004547B2"/>
    <w:rsid w:val="00471FAC"/>
    <w:rsid w:val="00473017"/>
    <w:rsid w:val="00476C69"/>
    <w:rsid w:val="004777D3"/>
    <w:rsid w:val="00477ECF"/>
    <w:rsid w:val="00490575"/>
    <w:rsid w:val="00495F3B"/>
    <w:rsid w:val="0049613C"/>
    <w:rsid w:val="004A3D5E"/>
    <w:rsid w:val="004A3F15"/>
    <w:rsid w:val="004B3EF6"/>
    <w:rsid w:val="004D3D27"/>
    <w:rsid w:val="00502FD3"/>
    <w:rsid w:val="005105BD"/>
    <w:rsid w:val="00527AFD"/>
    <w:rsid w:val="005331CD"/>
    <w:rsid w:val="00536DD7"/>
    <w:rsid w:val="005534B1"/>
    <w:rsid w:val="00555F7D"/>
    <w:rsid w:val="00563DEA"/>
    <w:rsid w:val="00565B1F"/>
    <w:rsid w:val="00572A45"/>
    <w:rsid w:val="00575F1B"/>
    <w:rsid w:val="00584443"/>
    <w:rsid w:val="00587291"/>
    <w:rsid w:val="005A39C7"/>
    <w:rsid w:val="005A3D5F"/>
    <w:rsid w:val="005B195A"/>
    <w:rsid w:val="005B6826"/>
    <w:rsid w:val="005C4265"/>
    <w:rsid w:val="005C7860"/>
    <w:rsid w:val="005F4307"/>
    <w:rsid w:val="005F51F2"/>
    <w:rsid w:val="00621642"/>
    <w:rsid w:val="00621C55"/>
    <w:rsid w:val="00623C10"/>
    <w:rsid w:val="00624A65"/>
    <w:rsid w:val="00637B23"/>
    <w:rsid w:val="00637F87"/>
    <w:rsid w:val="00642CC2"/>
    <w:rsid w:val="006566E8"/>
    <w:rsid w:val="00657C38"/>
    <w:rsid w:val="00663A28"/>
    <w:rsid w:val="006D1012"/>
    <w:rsid w:val="006E1F81"/>
    <w:rsid w:val="00705EA9"/>
    <w:rsid w:val="007117A5"/>
    <w:rsid w:val="0073576E"/>
    <w:rsid w:val="00753DF7"/>
    <w:rsid w:val="00763373"/>
    <w:rsid w:val="0076354F"/>
    <w:rsid w:val="00785E9B"/>
    <w:rsid w:val="007A3DD6"/>
    <w:rsid w:val="007C30ED"/>
    <w:rsid w:val="007C31AD"/>
    <w:rsid w:val="007F2AA4"/>
    <w:rsid w:val="007F648F"/>
    <w:rsid w:val="0080608E"/>
    <w:rsid w:val="00811C4E"/>
    <w:rsid w:val="008166B7"/>
    <w:rsid w:val="00820D73"/>
    <w:rsid w:val="00836609"/>
    <w:rsid w:val="008512D6"/>
    <w:rsid w:val="0085506D"/>
    <w:rsid w:val="00856691"/>
    <w:rsid w:val="00857C94"/>
    <w:rsid w:val="00861C8F"/>
    <w:rsid w:val="00863BC1"/>
    <w:rsid w:val="008647C9"/>
    <w:rsid w:val="00875E02"/>
    <w:rsid w:val="008B64B1"/>
    <w:rsid w:val="008D3AD0"/>
    <w:rsid w:val="008F718D"/>
    <w:rsid w:val="00913423"/>
    <w:rsid w:val="00916C23"/>
    <w:rsid w:val="00950505"/>
    <w:rsid w:val="00970FE4"/>
    <w:rsid w:val="009715BF"/>
    <w:rsid w:val="009727E6"/>
    <w:rsid w:val="0098613C"/>
    <w:rsid w:val="009B2A9B"/>
    <w:rsid w:val="009B58C3"/>
    <w:rsid w:val="009C47EF"/>
    <w:rsid w:val="009C7861"/>
    <w:rsid w:val="009C7CF1"/>
    <w:rsid w:val="009D5F10"/>
    <w:rsid w:val="009D73C2"/>
    <w:rsid w:val="009E10B9"/>
    <w:rsid w:val="009F28A8"/>
    <w:rsid w:val="00A27078"/>
    <w:rsid w:val="00A377B3"/>
    <w:rsid w:val="00A52A54"/>
    <w:rsid w:val="00A83DA4"/>
    <w:rsid w:val="00A87BA5"/>
    <w:rsid w:val="00AA5AF4"/>
    <w:rsid w:val="00AA5DF4"/>
    <w:rsid w:val="00AB169F"/>
    <w:rsid w:val="00AB49D6"/>
    <w:rsid w:val="00AC3E08"/>
    <w:rsid w:val="00AD0739"/>
    <w:rsid w:val="00AE3E03"/>
    <w:rsid w:val="00AE45CB"/>
    <w:rsid w:val="00AF4F2D"/>
    <w:rsid w:val="00AF7195"/>
    <w:rsid w:val="00B00010"/>
    <w:rsid w:val="00B01BDA"/>
    <w:rsid w:val="00B030D6"/>
    <w:rsid w:val="00B079F0"/>
    <w:rsid w:val="00B173A4"/>
    <w:rsid w:val="00B21E18"/>
    <w:rsid w:val="00B23B7D"/>
    <w:rsid w:val="00B332AC"/>
    <w:rsid w:val="00B462F6"/>
    <w:rsid w:val="00B47C89"/>
    <w:rsid w:val="00B51157"/>
    <w:rsid w:val="00B870A4"/>
    <w:rsid w:val="00B93CAC"/>
    <w:rsid w:val="00B94D28"/>
    <w:rsid w:val="00B96240"/>
    <w:rsid w:val="00BA462B"/>
    <w:rsid w:val="00BB2AE7"/>
    <w:rsid w:val="00BD5402"/>
    <w:rsid w:val="00BD7760"/>
    <w:rsid w:val="00BE04E5"/>
    <w:rsid w:val="00BF18D0"/>
    <w:rsid w:val="00BF4EED"/>
    <w:rsid w:val="00C1528D"/>
    <w:rsid w:val="00C15C98"/>
    <w:rsid w:val="00C24514"/>
    <w:rsid w:val="00C326E6"/>
    <w:rsid w:val="00C32DA6"/>
    <w:rsid w:val="00C33FB8"/>
    <w:rsid w:val="00C36EFC"/>
    <w:rsid w:val="00C546F4"/>
    <w:rsid w:val="00C76325"/>
    <w:rsid w:val="00C90BC5"/>
    <w:rsid w:val="00C93E60"/>
    <w:rsid w:val="00C974D5"/>
    <w:rsid w:val="00CA1434"/>
    <w:rsid w:val="00CC0238"/>
    <w:rsid w:val="00CC11D4"/>
    <w:rsid w:val="00CD1ADA"/>
    <w:rsid w:val="00CD477A"/>
    <w:rsid w:val="00CF255D"/>
    <w:rsid w:val="00D05E9C"/>
    <w:rsid w:val="00D06FBD"/>
    <w:rsid w:val="00D17C5D"/>
    <w:rsid w:val="00D35924"/>
    <w:rsid w:val="00D35B20"/>
    <w:rsid w:val="00D56C1D"/>
    <w:rsid w:val="00D745CF"/>
    <w:rsid w:val="00D83078"/>
    <w:rsid w:val="00D9740D"/>
    <w:rsid w:val="00DA6010"/>
    <w:rsid w:val="00DB75EF"/>
    <w:rsid w:val="00DC72D3"/>
    <w:rsid w:val="00DE128D"/>
    <w:rsid w:val="00DE5FDE"/>
    <w:rsid w:val="00E27E8F"/>
    <w:rsid w:val="00E44CE8"/>
    <w:rsid w:val="00E509EF"/>
    <w:rsid w:val="00E619FD"/>
    <w:rsid w:val="00E76F28"/>
    <w:rsid w:val="00E81AAE"/>
    <w:rsid w:val="00E861AA"/>
    <w:rsid w:val="00EA30DA"/>
    <w:rsid w:val="00EC00F6"/>
    <w:rsid w:val="00EC4556"/>
    <w:rsid w:val="00EC6A67"/>
    <w:rsid w:val="00EC6E31"/>
    <w:rsid w:val="00ED1115"/>
    <w:rsid w:val="00ED42D3"/>
    <w:rsid w:val="00EE1C33"/>
    <w:rsid w:val="00EE6497"/>
    <w:rsid w:val="00F14E2E"/>
    <w:rsid w:val="00F2138D"/>
    <w:rsid w:val="00F22871"/>
    <w:rsid w:val="00F41360"/>
    <w:rsid w:val="00F53BA3"/>
    <w:rsid w:val="00F71DA1"/>
    <w:rsid w:val="00F77A89"/>
    <w:rsid w:val="00F92DD8"/>
    <w:rsid w:val="00F96404"/>
    <w:rsid w:val="00FB478C"/>
    <w:rsid w:val="00FC5D87"/>
    <w:rsid w:val="00FC6FD4"/>
    <w:rsid w:val="00FC7242"/>
    <w:rsid w:val="00FC7419"/>
    <w:rsid w:val="00FD152A"/>
    <w:rsid w:val="00FD48D2"/>
    <w:rsid w:val="00FE632F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7"/>
    <w:pPr>
      <w:widowControl w:val="0"/>
    </w:pPr>
    <w:rPr>
      <w:rFonts w:cs="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F1B"/>
    <w:rPr>
      <w:rFonts w:cs="細明體"/>
      <w:kern w:val="2"/>
    </w:rPr>
  </w:style>
  <w:style w:type="paragraph" w:styleId="a5">
    <w:name w:val="footer"/>
    <w:basedOn w:val="a"/>
    <w:link w:val="a6"/>
    <w:uiPriority w:val="99"/>
    <w:unhideWhenUsed/>
    <w:rsid w:val="0057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F1B"/>
    <w:rPr>
      <w:rFonts w:cs="細明體"/>
      <w:kern w:val="2"/>
    </w:rPr>
  </w:style>
  <w:style w:type="character" w:customStyle="1" w:styleId="st1">
    <w:name w:val="st1"/>
    <w:basedOn w:val="a0"/>
    <w:rsid w:val="00C974D5"/>
  </w:style>
  <w:style w:type="character" w:styleId="a7">
    <w:name w:val="Hyperlink"/>
    <w:basedOn w:val="a0"/>
    <w:uiPriority w:val="99"/>
    <w:unhideWhenUsed/>
    <w:rsid w:val="00CD1ADA"/>
    <w:rPr>
      <w:color w:val="0000FF"/>
      <w:u w:val="single"/>
    </w:rPr>
  </w:style>
  <w:style w:type="paragraph" w:customStyle="1" w:styleId="volissue">
    <w:name w:val="volissue"/>
    <w:basedOn w:val="a"/>
    <w:rsid w:val="00CD1A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7"/>
    <w:pPr>
      <w:widowControl w:val="0"/>
    </w:pPr>
    <w:rPr>
      <w:rFonts w:cs="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F1B"/>
    <w:rPr>
      <w:rFonts w:cs="細明體"/>
      <w:kern w:val="2"/>
    </w:rPr>
  </w:style>
  <w:style w:type="paragraph" w:styleId="a5">
    <w:name w:val="footer"/>
    <w:basedOn w:val="a"/>
    <w:link w:val="a6"/>
    <w:uiPriority w:val="99"/>
    <w:unhideWhenUsed/>
    <w:rsid w:val="0057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F1B"/>
    <w:rPr>
      <w:rFonts w:cs="細明體"/>
      <w:kern w:val="2"/>
    </w:rPr>
  </w:style>
  <w:style w:type="character" w:customStyle="1" w:styleId="st1">
    <w:name w:val="st1"/>
    <w:basedOn w:val="a0"/>
    <w:rsid w:val="00C974D5"/>
  </w:style>
  <w:style w:type="character" w:styleId="a7">
    <w:name w:val="Hyperlink"/>
    <w:basedOn w:val="a0"/>
    <w:uiPriority w:val="99"/>
    <w:unhideWhenUsed/>
    <w:rsid w:val="00CD1ADA"/>
    <w:rPr>
      <w:color w:val="0000FF"/>
      <w:u w:val="single"/>
    </w:rPr>
  </w:style>
  <w:style w:type="paragraph" w:customStyle="1" w:styleId="volissue">
    <w:name w:val="volissue"/>
    <w:basedOn w:val="a"/>
    <w:rsid w:val="00CD1A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6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9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E4A3-A7CD-4DFA-9014-A8146BDF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208</Words>
  <Characters>1192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2018-01-02T23:54:00Z</cp:lastPrinted>
  <dcterms:created xsi:type="dcterms:W3CDTF">2017-11-20T13:38:00Z</dcterms:created>
  <dcterms:modified xsi:type="dcterms:W3CDTF">2018-01-02T23:56:00Z</dcterms:modified>
</cp:coreProperties>
</file>