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4AA" w:rsidRPr="00736F32" w:rsidRDefault="003110F9" w:rsidP="00736F32">
      <w:pPr>
        <w:tabs>
          <w:tab w:val="left" w:pos="567"/>
        </w:tabs>
        <w:snapToGrid w:val="0"/>
        <w:spacing w:line="480" w:lineRule="exact"/>
        <w:jc w:val="center"/>
        <w:rPr>
          <w:rFonts w:ascii="Arial" w:eastAsia="標楷體" w:hAnsi="標楷體" w:cs="Arial"/>
          <w:b/>
          <w:sz w:val="40"/>
          <w:szCs w:val="32"/>
        </w:rPr>
      </w:pPr>
      <w:r>
        <w:rPr>
          <w:rFonts w:ascii="Arial" w:eastAsia="標楷體" w:hAnsi="標楷體" w:cs="Arial" w:hint="eastAsia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70433" wp14:editId="4958ECE5">
                <wp:simplePos x="0" y="0"/>
                <wp:positionH relativeFrom="leftMargin">
                  <wp:posOffset>474345</wp:posOffset>
                </wp:positionH>
                <wp:positionV relativeFrom="paragraph">
                  <wp:posOffset>8890</wp:posOffset>
                </wp:positionV>
                <wp:extent cx="667385" cy="332740"/>
                <wp:effectExtent l="0" t="0" r="1841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32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C5F" w:rsidRDefault="00F72C5F" w:rsidP="00F72C5F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eastAsia="標楷體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標楷體" w:cs="Arial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 w:val="28"/>
                              </w:rPr>
                              <w:t>4</w:t>
                            </w:r>
                          </w:p>
                          <w:p w:rsidR="00F72C5F" w:rsidRPr="00B93489" w:rsidRDefault="00F72C5F" w:rsidP="00F72C5F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eastAsia="標楷體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7043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.35pt;margin-top:.7pt;width:52.5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" filled="f" strokeweight="1pt">
                <v:textbox inset=".5mm,1.3mm,.5mm,1.3mm">
                  <w:txbxContent>
                    <w:p w:rsidR="00F72C5F" w:rsidRDefault="00F72C5F" w:rsidP="00F72C5F">
                      <w:pPr>
                        <w:snapToGrid w:val="0"/>
                        <w:spacing w:line="360" w:lineRule="auto"/>
                        <w:jc w:val="center"/>
                        <w:rPr>
                          <w:rFonts w:ascii="Arial" w:eastAsia="標楷體" w:hAnsi="Arial" w:cs="Arial"/>
                          <w:sz w:val="28"/>
                        </w:rPr>
                      </w:pPr>
                      <w:r>
                        <w:rPr>
                          <w:rFonts w:ascii="Arial" w:eastAsia="標楷體" w:hAnsi="標楷體" w:cs="Arial"/>
                          <w:sz w:val="28"/>
                        </w:rPr>
                        <w:t>附件</w:t>
                      </w:r>
                      <w:r>
                        <w:rPr>
                          <w:rFonts w:ascii="Arial" w:eastAsia="標楷體" w:hAnsi="Arial" w:cs="Arial" w:hint="eastAsia"/>
                          <w:sz w:val="28"/>
                        </w:rPr>
                        <w:t>4</w:t>
                      </w:r>
                    </w:p>
                    <w:p w:rsidR="00F72C5F" w:rsidRPr="00B93489" w:rsidRDefault="00F72C5F" w:rsidP="00F72C5F">
                      <w:pPr>
                        <w:snapToGrid w:val="0"/>
                        <w:spacing w:line="360" w:lineRule="auto"/>
                        <w:jc w:val="center"/>
                        <w:rPr>
                          <w:rFonts w:ascii="Arial" w:eastAsia="標楷體" w:hAnsi="Arial" w:cs="Arial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E2509B" w:rsidRPr="00736F32">
        <w:rPr>
          <w:rFonts w:ascii="Arial" w:eastAsia="標楷體" w:hAnsi="標楷體" w:cs="Arial" w:hint="eastAsia"/>
          <w:b/>
          <w:sz w:val="40"/>
          <w:szCs w:val="32"/>
        </w:rPr>
        <w:t>臺</w:t>
      </w:r>
      <w:proofErr w:type="gramEnd"/>
      <w:r w:rsidR="00E2509B" w:rsidRPr="00736F32">
        <w:rPr>
          <w:rFonts w:ascii="Arial" w:eastAsia="標楷體" w:hAnsi="標楷體" w:cs="Arial" w:hint="eastAsia"/>
          <w:b/>
          <w:sz w:val="40"/>
          <w:szCs w:val="32"/>
        </w:rPr>
        <w:t>北榮民總醫院</w:t>
      </w:r>
      <w:r w:rsidR="00AF7D22" w:rsidRPr="00736F32">
        <w:rPr>
          <w:rFonts w:ascii="Arial" w:eastAsia="標楷體" w:hAnsi="標楷體" w:cs="Arial" w:hint="eastAsia"/>
          <w:b/>
          <w:sz w:val="40"/>
          <w:szCs w:val="32"/>
        </w:rPr>
        <w:t>藥學部</w:t>
      </w:r>
    </w:p>
    <w:p w:rsidR="00540A77" w:rsidRDefault="00D654AA" w:rsidP="00736F32">
      <w:pPr>
        <w:tabs>
          <w:tab w:val="left" w:pos="567"/>
        </w:tabs>
        <w:snapToGrid w:val="0"/>
        <w:spacing w:line="480" w:lineRule="exact"/>
        <w:jc w:val="center"/>
        <w:rPr>
          <w:rFonts w:ascii="Arial" w:eastAsia="標楷體" w:hAnsi="標楷體" w:cs="Arial"/>
          <w:b/>
          <w:sz w:val="40"/>
          <w:szCs w:val="32"/>
        </w:rPr>
      </w:pPr>
      <w:r w:rsidRPr="00736F32">
        <w:rPr>
          <w:rFonts w:ascii="Arial" w:eastAsia="標楷體" w:hAnsi="標楷體" w:cs="Arial" w:hint="eastAsia"/>
          <w:b/>
          <w:sz w:val="40"/>
          <w:szCs w:val="32"/>
        </w:rPr>
        <w:t>臨床試驗</w:t>
      </w:r>
      <w:r w:rsidR="005964B9">
        <w:rPr>
          <w:rFonts w:ascii="Arial" w:eastAsia="標楷體" w:hAnsi="標楷體" w:cs="Arial" w:hint="eastAsia"/>
          <w:b/>
          <w:sz w:val="40"/>
          <w:szCs w:val="32"/>
        </w:rPr>
        <w:t>/</w:t>
      </w:r>
      <w:r w:rsidR="005964B9">
        <w:rPr>
          <w:rFonts w:ascii="Arial" w:eastAsia="標楷體" w:hAnsi="標楷體" w:cs="Arial" w:hint="eastAsia"/>
          <w:b/>
          <w:sz w:val="40"/>
          <w:szCs w:val="32"/>
        </w:rPr>
        <w:t>試用</w:t>
      </w:r>
      <w:r w:rsidR="003A7C0F">
        <w:rPr>
          <w:rFonts w:ascii="Arial" w:eastAsia="標楷體" w:hAnsi="標楷體" w:cs="Arial" w:hint="eastAsia"/>
          <w:b/>
          <w:sz w:val="40"/>
          <w:szCs w:val="32"/>
        </w:rPr>
        <w:t>特殊調劑藥品</w:t>
      </w:r>
      <w:r w:rsidR="00AF7D22" w:rsidRPr="00736F32">
        <w:rPr>
          <w:rFonts w:ascii="Arial" w:eastAsia="標楷體" w:hAnsi="標楷體" w:cs="Arial" w:hint="eastAsia"/>
          <w:b/>
          <w:sz w:val="40"/>
          <w:szCs w:val="32"/>
        </w:rPr>
        <w:t>注意事項</w:t>
      </w:r>
      <w:r w:rsidRPr="00736F32">
        <w:rPr>
          <w:rFonts w:ascii="Arial" w:eastAsia="標楷體" w:hAnsi="標楷體" w:cs="Arial" w:hint="eastAsia"/>
          <w:b/>
          <w:sz w:val="40"/>
          <w:szCs w:val="32"/>
        </w:rPr>
        <w:t>表</w:t>
      </w:r>
    </w:p>
    <w:p w:rsidR="003110F9" w:rsidRDefault="003110F9" w:rsidP="003110F9">
      <w:pPr>
        <w:tabs>
          <w:tab w:val="left" w:pos="567"/>
        </w:tabs>
        <w:snapToGrid w:val="0"/>
        <w:spacing w:line="240" w:lineRule="exact"/>
        <w:jc w:val="center"/>
        <w:rPr>
          <w:rFonts w:ascii="Arial" w:eastAsia="標楷體" w:hAnsi="標楷體" w:cs="Arial"/>
          <w:b/>
          <w:sz w:val="40"/>
          <w:szCs w:val="32"/>
        </w:rPr>
      </w:pPr>
    </w:p>
    <w:tbl>
      <w:tblPr>
        <w:tblStyle w:val="a4"/>
        <w:tblW w:w="10173" w:type="dxa"/>
        <w:jc w:val="center"/>
        <w:tblLook w:val="04A0" w:firstRow="1" w:lastRow="0" w:firstColumn="1" w:lastColumn="0" w:noHBand="0" w:noVBand="1"/>
      </w:tblPr>
      <w:tblGrid>
        <w:gridCol w:w="1809"/>
        <w:gridCol w:w="3573"/>
        <w:gridCol w:w="1701"/>
        <w:gridCol w:w="3090"/>
      </w:tblGrid>
      <w:tr w:rsidR="003110F9" w:rsidRPr="00736F32" w:rsidTr="00EF6AA3">
        <w:trPr>
          <w:trHeight w:val="268"/>
          <w:jc w:val="center"/>
        </w:trPr>
        <w:tc>
          <w:tcPr>
            <w:tcW w:w="1809" w:type="dxa"/>
          </w:tcPr>
          <w:p w:rsidR="003110F9" w:rsidRPr="004729AA" w:rsidRDefault="003110F9" w:rsidP="00EF6AA3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合約</w:t>
            </w:r>
            <w:r w:rsidRPr="004729AA">
              <w:rPr>
                <w:rFonts w:ascii="Arial" w:eastAsia="標楷體" w:hAnsi="Arial" w:cs="Arial"/>
                <w:szCs w:val="24"/>
              </w:rPr>
              <w:t>編號</w:t>
            </w:r>
          </w:p>
        </w:tc>
        <w:tc>
          <w:tcPr>
            <w:tcW w:w="3573" w:type="dxa"/>
          </w:tcPr>
          <w:p w:rsidR="003110F9" w:rsidRPr="004729AA" w:rsidRDefault="003110F9" w:rsidP="00EF6AA3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</w:tcPr>
          <w:p w:rsidR="003110F9" w:rsidRPr="004729AA" w:rsidRDefault="003110F9" w:rsidP="00EF6AA3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  <w:r w:rsidRPr="004729AA">
              <w:rPr>
                <w:rFonts w:ascii="Arial" w:eastAsia="標楷體" w:hAnsi="Arial" w:cs="Arial"/>
                <w:szCs w:val="24"/>
              </w:rPr>
              <w:t>IRB</w:t>
            </w:r>
            <w:r w:rsidRPr="004729AA">
              <w:rPr>
                <w:rFonts w:ascii="Arial" w:eastAsia="標楷體" w:hAnsi="Arial" w:cs="Arial"/>
                <w:szCs w:val="24"/>
              </w:rPr>
              <w:t>編號</w:t>
            </w:r>
          </w:p>
        </w:tc>
        <w:tc>
          <w:tcPr>
            <w:tcW w:w="3090" w:type="dxa"/>
          </w:tcPr>
          <w:p w:rsidR="003110F9" w:rsidRPr="004729AA" w:rsidRDefault="003110F9" w:rsidP="00EF6AA3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3110F9" w:rsidRPr="00736F32" w:rsidTr="00EF6AA3">
        <w:trPr>
          <w:trHeight w:val="268"/>
          <w:jc w:val="center"/>
        </w:trPr>
        <w:tc>
          <w:tcPr>
            <w:tcW w:w="1809" w:type="dxa"/>
          </w:tcPr>
          <w:p w:rsidR="003110F9" w:rsidRPr="004729AA" w:rsidRDefault="003110F9" w:rsidP="00EF6AA3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學名</w:t>
            </w:r>
            <w:r>
              <w:rPr>
                <w:rFonts w:ascii="標楷體" w:eastAsia="標楷體" w:hAnsi="標楷體" w:cs="Arial" w:hint="eastAsia"/>
                <w:szCs w:val="24"/>
              </w:rPr>
              <w:t>/成分名</w:t>
            </w:r>
          </w:p>
        </w:tc>
        <w:tc>
          <w:tcPr>
            <w:tcW w:w="3573" w:type="dxa"/>
          </w:tcPr>
          <w:p w:rsidR="003110F9" w:rsidRPr="004729AA" w:rsidRDefault="003110F9" w:rsidP="00EF6AA3">
            <w:pPr>
              <w:spacing w:line="5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</w:tcPr>
          <w:p w:rsidR="003110F9" w:rsidRPr="004729AA" w:rsidRDefault="003110F9" w:rsidP="00EF6AA3">
            <w:pPr>
              <w:spacing w:line="5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商品名</w:t>
            </w:r>
          </w:p>
        </w:tc>
        <w:tc>
          <w:tcPr>
            <w:tcW w:w="3090" w:type="dxa"/>
          </w:tcPr>
          <w:p w:rsidR="003110F9" w:rsidRPr="004729AA" w:rsidRDefault="003110F9" w:rsidP="00EF6AA3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3110F9" w:rsidRPr="00736F32" w:rsidTr="00EF6AA3">
        <w:trPr>
          <w:trHeight w:val="1241"/>
          <w:jc w:val="center"/>
        </w:trPr>
        <w:tc>
          <w:tcPr>
            <w:tcW w:w="1809" w:type="dxa"/>
            <w:vAlign w:val="center"/>
          </w:tcPr>
          <w:p w:rsidR="003110F9" w:rsidRPr="004729AA" w:rsidRDefault="003110F9" w:rsidP="00EF6AA3">
            <w:pPr>
              <w:spacing w:line="5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藥品來源</w:t>
            </w:r>
          </w:p>
        </w:tc>
        <w:tc>
          <w:tcPr>
            <w:tcW w:w="3573" w:type="dxa"/>
            <w:tcBorders>
              <w:right w:val="nil"/>
            </w:tcBorders>
          </w:tcPr>
          <w:p w:rsidR="003110F9" w:rsidRPr="00F56FFF" w:rsidRDefault="003110F9" w:rsidP="00EF6AA3">
            <w:pPr>
              <w:spacing w:line="5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試驗委託者提供 </w:t>
            </w:r>
          </w:p>
          <w:p w:rsidR="003110F9" w:rsidRDefault="003110F9" w:rsidP="00EF6AA3">
            <w:pPr>
              <w:spacing w:line="5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proofErr w:type="gramStart"/>
            <w:r w:rsidRPr="00F56FFF">
              <w:rPr>
                <w:rFonts w:ascii="標楷體" w:eastAsia="標楷體" w:hAnsi="標楷體" w:cs="Arial" w:hint="eastAsia"/>
                <w:szCs w:val="24"/>
              </w:rPr>
              <w:t>院購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(限非常規調劑方式)</w:t>
            </w:r>
          </w:p>
          <w:p w:rsidR="003110F9" w:rsidRPr="00BC4093" w:rsidRDefault="003110F9" w:rsidP="00EF6AA3">
            <w:pPr>
              <w:spacing w:line="5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具細胞毒性或感染性(圈選)</w:t>
            </w:r>
          </w:p>
        </w:tc>
        <w:tc>
          <w:tcPr>
            <w:tcW w:w="4791" w:type="dxa"/>
            <w:gridSpan w:val="2"/>
            <w:tcBorders>
              <w:left w:val="nil"/>
            </w:tcBorders>
            <w:vAlign w:val="center"/>
          </w:tcPr>
          <w:p w:rsidR="003110F9" w:rsidRPr="00DB1AB3" w:rsidRDefault="003110F9" w:rsidP="00EF6AA3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Arial"/>
                <w:b/>
                <w:szCs w:val="24"/>
              </w:rPr>
            </w:pPr>
            <w:r w:rsidRPr="00DB1AB3">
              <w:rPr>
                <w:rFonts w:ascii="標楷體" w:eastAsia="標楷體" w:hAnsi="標楷體" w:cs="Arial" w:hint="eastAsia"/>
                <w:b/>
                <w:szCs w:val="24"/>
              </w:rPr>
              <w:t>治療</w:t>
            </w:r>
            <w:proofErr w:type="gramStart"/>
            <w:r w:rsidRPr="00DB1AB3">
              <w:rPr>
                <w:rFonts w:ascii="標楷體" w:eastAsia="標楷體" w:hAnsi="標楷體" w:cs="Arial" w:hint="eastAsia"/>
                <w:b/>
                <w:szCs w:val="24"/>
              </w:rPr>
              <w:t>計劃書須註明</w:t>
            </w:r>
            <w:proofErr w:type="gramEnd"/>
            <w:r w:rsidRPr="00DB1AB3">
              <w:rPr>
                <w:rFonts w:ascii="標楷體" w:eastAsia="標楷體" w:hAnsi="標楷體" w:cs="Arial" w:hint="eastAsia"/>
                <w:b/>
                <w:szCs w:val="24"/>
              </w:rPr>
              <w:t>藥品來源</w:t>
            </w:r>
          </w:p>
          <w:p w:rsidR="003110F9" w:rsidRPr="00DB1AB3" w:rsidRDefault="003110F9" w:rsidP="00EF6AA3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Arial"/>
                <w:b/>
                <w:szCs w:val="24"/>
              </w:rPr>
            </w:pPr>
            <w:proofErr w:type="gramStart"/>
            <w:r w:rsidRPr="00DB1AB3">
              <w:rPr>
                <w:rFonts w:ascii="標楷體" w:eastAsia="標楷體" w:hAnsi="標楷體" w:cs="Arial" w:hint="eastAsia"/>
                <w:b/>
                <w:szCs w:val="24"/>
              </w:rPr>
              <w:t>院購藥品</w:t>
            </w:r>
            <w:proofErr w:type="gramEnd"/>
            <w:r w:rsidRPr="00DB1AB3">
              <w:rPr>
                <w:rFonts w:ascii="標楷體" w:eastAsia="標楷體" w:hAnsi="標楷體" w:cs="Arial" w:hint="eastAsia"/>
                <w:b/>
                <w:szCs w:val="24"/>
              </w:rPr>
              <w:t>注意事項</w:t>
            </w:r>
            <w:r w:rsidRPr="00DB1AB3">
              <w:rPr>
                <w:rFonts w:ascii="新細明體" w:eastAsia="新細明體" w:hAnsi="新細明體" w:cs="Arial" w:hint="eastAsia"/>
                <w:b/>
                <w:szCs w:val="24"/>
              </w:rPr>
              <w:t>：</w:t>
            </w:r>
          </w:p>
          <w:p w:rsidR="003110F9" w:rsidRPr="00DB1AB3" w:rsidRDefault="003110F9" w:rsidP="00EF6AA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Arial"/>
                <w:szCs w:val="24"/>
              </w:rPr>
            </w:pPr>
            <w:r w:rsidRPr="00DB1AB3">
              <w:rPr>
                <w:rFonts w:ascii="標楷體" w:eastAsia="標楷體" w:hAnsi="標楷體" w:cs="Arial" w:hint="eastAsia"/>
                <w:szCs w:val="24"/>
              </w:rPr>
              <w:t>依院內採購政策</w:t>
            </w:r>
            <w:proofErr w:type="gramStart"/>
            <w:r w:rsidRPr="00DB1AB3">
              <w:rPr>
                <w:rFonts w:ascii="標楷體" w:eastAsia="標楷體" w:hAnsi="標楷體" w:cs="Arial" w:hint="eastAsia"/>
                <w:szCs w:val="24"/>
              </w:rPr>
              <w:t>有換廠之</w:t>
            </w:r>
            <w:proofErr w:type="gramEnd"/>
            <w:r w:rsidRPr="00DB1AB3">
              <w:rPr>
                <w:rFonts w:ascii="標楷體" w:eastAsia="標楷體" w:hAnsi="標楷體" w:cs="Arial" w:hint="eastAsia"/>
                <w:szCs w:val="24"/>
              </w:rPr>
              <w:t>可能</w:t>
            </w:r>
          </w:p>
          <w:p w:rsidR="003110F9" w:rsidRPr="000D5E8C" w:rsidRDefault="003110F9" w:rsidP="00EF6AA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Arial"/>
                <w:szCs w:val="24"/>
              </w:rPr>
            </w:pPr>
            <w:r w:rsidRPr="00DB1AB3">
              <w:rPr>
                <w:rFonts w:ascii="標楷體" w:eastAsia="標楷體" w:hAnsi="標楷體" w:cs="Arial" w:hint="eastAsia"/>
                <w:szCs w:val="24"/>
              </w:rPr>
              <w:t>藥庫溫度記錄器無校正報告</w:t>
            </w:r>
          </w:p>
        </w:tc>
      </w:tr>
      <w:tr w:rsidR="003110F9" w:rsidRPr="00736F32" w:rsidTr="00EF6AA3">
        <w:trPr>
          <w:trHeight w:val="148"/>
          <w:jc w:val="center"/>
        </w:trPr>
        <w:tc>
          <w:tcPr>
            <w:tcW w:w="1809" w:type="dxa"/>
            <w:vAlign w:val="center"/>
          </w:tcPr>
          <w:p w:rsidR="003110F9" w:rsidRPr="004729AA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4729AA">
              <w:rPr>
                <w:rFonts w:ascii="Arial" w:eastAsia="標楷體" w:hAnsi="Arial" w:cs="Arial" w:hint="eastAsia"/>
                <w:szCs w:val="24"/>
              </w:rPr>
              <w:t>藥品含量</w:t>
            </w:r>
          </w:p>
        </w:tc>
        <w:tc>
          <w:tcPr>
            <w:tcW w:w="8364" w:type="dxa"/>
            <w:gridSpan w:val="3"/>
            <w:vAlign w:val="center"/>
          </w:tcPr>
          <w:p w:rsidR="003110F9" w:rsidRPr="000D5E8C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包</w:t>
            </w:r>
            <w:r>
              <w:rPr>
                <w:rFonts w:ascii="Arial" w:eastAsia="標楷體" w:hAnsi="Arial" w:cs="Arial" w:hint="eastAsia"/>
                <w:szCs w:val="24"/>
              </w:rPr>
              <w:t>裝</w:t>
            </w:r>
            <w:r w:rsidRPr="000D5E8C">
              <w:rPr>
                <w:rFonts w:ascii="Arial" w:eastAsia="標楷體" w:hAnsi="Arial" w:cs="Arial"/>
                <w:szCs w:val="24"/>
              </w:rPr>
              <w:t>容量</w:t>
            </w:r>
            <w:r w:rsidRPr="000D5E8C">
              <w:rPr>
                <w:rFonts w:ascii="Arial" w:eastAsia="標楷體" w:hAnsi="Arial" w:cs="Arial"/>
                <w:szCs w:val="24"/>
              </w:rPr>
              <w:t>(mg):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；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D5E8C">
              <w:rPr>
                <w:rFonts w:ascii="Arial" w:eastAsia="標楷體" w:hAnsi="Arial" w:cs="Arial"/>
                <w:szCs w:val="24"/>
              </w:rPr>
              <w:t>濃度</w:t>
            </w:r>
            <w:r w:rsidRPr="000D5E8C">
              <w:rPr>
                <w:rFonts w:ascii="Arial" w:eastAsia="標楷體" w:hAnsi="Arial" w:cs="Arial"/>
                <w:szCs w:val="24"/>
              </w:rPr>
              <w:t>(mg/mL):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</w:t>
            </w:r>
          </w:p>
        </w:tc>
      </w:tr>
      <w:tr w:rsidR="003110F9" w:rsidRPr="00736F32" w:rsidTr="00EF6AA3">
        <w:trPr>
          <w:trHeight w:val="417"/>
          <w:jc w:val="center"/>
        </w:trPr>
        <w:tc>
          <w:tcPr>
            <w:tcW w:w="1809" w:type="dxa"/>
            <w:vAlign w:val="center"/>
          </w:tcPr>
          <w:p w:rsidR="003110F9" w:rsidRPr="004729AA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給藥途徑</w:t>
            </w:r>
          </w:p>
        </w:tc>
        <w:tc>
          <w:tcPr>
            <w:tcW w:w="8364" w:type="dxa"/>
            <w:gridSpan w:val="3"/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3110F9" w:rsidRPr="00736F32" w:rsidTr="00EF6AA3">
        <w:trPr>
          <w:trHeight w:val="417"/>
          <w:jc w:val="center"/>
        </w:trPr>
        <w:tc>
          <w:tcPr>
            <w:tcW w:w="1809" w:type="dxa"/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給藥模式</w:t>
            </w:r>
          </w:p>
        </w:tc>
        <w:tc>
          <w:tcPr>
            <w:tcW w:w="8364" w:type="dxa"/>
            <w:gridSpan w:val="3"/>
            <w:vAlign w:val="center"/>
          </w:tcPr>
          <w:p w:rsidR="003110F9" w:rsidRPr="0045291D" w:rsidRDefault="003110F9" w:rsidP="00EF6AA3">
            <w:pPr>
              <w:pStyle w:val="a3"/>
              <w:numPr>
                <w:ilvl w:val="1"/>
                <w:numId w:val="4"/>
              </w:numPr>
              <w:spacing w:line="500" w:lineRule="exact"/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依藥號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依批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，不同批不可混用 □ 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依批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szCs w:val="24"/>
              </w:rPr>
              <w:t>，不同批(同製造廠)可混用</w:t>
            </w:r>
          </w:p>
        </w:tc>
      </w:tr>
      <w:tr w:rsidR="003110F9" w:rsidRPr="00736F32" w:rsidTr="00EF6AA3">
        <w:trPr>
          <w:trHeight w:val="148"/>
          <w:jc w:val="center"/>
        </w:trPr>
        <w:tc>
          <w:tcPr>
            <w:tcW w:w="1809" w:type="dxa"/>
            <w:vAlign w:val="center"/>
          </w:tcPr>
          <w:p w:rsidR="003110F9" w:rsidRPr="004729AA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盲性設計</w:t>
            </w:r>
            <w:proofErr w:type="gramEnd"/>
          </w:p>
        </w:tc>
        <w:tc>
          <w:tcPr>
            <w:tcW w:w="8364" w:type="dxa"/>
            <w:gridSpan w:val="3"/>
            <w:vAlign w:val="center"/>
          </w:tcPr>
          <w:p w:rsidR="003110F9" w:rsidRPr="00BE3928" w:rsidRDefault="003110F9" w:rsidP="00EF6AA3">
            <w:pPr>
              <w:spacing w:line="5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4729AA"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是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(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大標需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不</w:t>
            </w:r>
            <w:proofErr w:type="gramEnd"/>
            <w:r w:rsidRPr="004729AA">
              <w:rPr>
                <w:rFonts w:ascii="標楷體" w:eastAsia="標楷體" w:hAnsi="標楷體" w:cs="Arial" w:hint="eastAsia"/>
                <w:szCs w:val="24"/>
              </w:rPr>
              <w:t>顯示劑量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proofErr w:type="gramStart"/>
            <w:r w:rsidRPr="004729AA">
              <w:rPr>
                <w:rFonts w:ascii="標楷體" w:eastAsia="標楷體" w:hAnsi="標楷體" w:cs="Arial" w:hint="eastAsia"/>
                <w:szCs w:val="24"/>
              </w:rPr>
              <w:t>針筒回且</w:t>
            </w:r>
            <w:proofErr w:type="gramEnd"/>
            <w:r w:rsidRPr="004729AA">
              <w:rPr>
                <w:rFonts w:ascii="標楷體" w:eastAsia="標楷體" w:hAnsi="標楷體" w:cs="Arial" w:hint="eastAsia"/>
                <w:szCs w:val="24"/>
              </w:rPr>
              <w:t>不顯示劑量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0B666B">
              <w:rPr>
                <w:rFonts w:ascii="Arial" w:eastAsia="標楷體" w:hAnsi="Arial" w:cs="Arial" w:hint="eastAsia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4729AA"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否</w:t>
            </w:r>
          </w:p>
        </w:tc>
      </w:tr>
      <w:tr w:rsidR="003110F9" w:rsidRPr="00DB1AB3" w:rsidTr="00EF6AA3">
        <w:trPr>
          <w:trHeight w:val="50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3110F9" w:rsidRPr="00A94D4B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保留品項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4729AA">
              <w:rPr>
                <w:rFonts w:ascii="Arial" w:eastAsia="標楷體" w:hAnsi="Arial" w:cs="Arial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藥盒 □</w:t>
            </w:r>
            <w:r w:rsidRPr="004729AA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標籤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都不留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F9" w:rsidRPr="00DB1AB3" w:rsidRDefault="003110F9" w:rsidP="00EF6AA3">
            <w:pPr>
              <w:spacing w:line="5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取藥模式</w:t>
            </w:r>
            <w:proofErr w:type="gram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F9" w:rsidRPr="00DB1AB3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bCs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自取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配送</w:t>
            </w:r>
          </w:p>
        </w:tc>
      </w:tr>
      <w:tr w:rsidR="003110F9" w:rsidRPr="00736F32" w:rsidTr="00EF6AA3">
        <w:trPr>
          <w:trHeight w:val="148"/>
          <w:jc w:val="center"/>
        </w:trPr>
        <w:tc>
          <w:tcPr>
            <w:tcW w:w="10173" w:type="dxa"/>
            <w:gridSpan w:val="4"/>
            <w:vAlign w:val="center"/>
          </w:tcPr>
          <w:p w:rsidR="003110F9" w:rsidRPr="00E05209" w:rsidRDefault="003110F9" w:rsidP="00EF6AA3">
            <w:pPr>
              <w:pStyle w:val="a3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以下欄位請依照</w:t>
            </w:r>
            <w:r>
              <w:rPr>
                <w:rFonts w:ascii="Arial" w:eastAsia="標楷體" w:hAnsi="Arial" w:cs="Arial" w:hint="eastAsia"/>
                <w:szCs w:val="24"/>
              </w:rPr>
              <w:t>試驗規範選取</w:t>
            </w:r>
            <w:r>
              <w:rPr>
                <w:rFonts w:ascii="標楷體" w:eastAsia="標楷體" w:hAnsi="標楷體" w:cs="Arial" w:hint="eastAsia"/>
                <w:szCs w:val="24"/>
              </w:rPr>
              <w:t>，</w:t>
            </w:r>
            <w:r>
              <w:rPr>
                <w:rFonts w:ascii="Arial" w:eastAsia="標楷體" w:hAnsi="Arial" w:cs="Arial" w:hint="eastAsia"/>
                <w:szCs w:val="24"/>
              </w:rPr>
              <w:t>若試驗無規範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採</w:t>
            </w:r>
            <w:proofErr w:type="gramEnd"/>
            <w:r w:rsidRPr="00250DF4">
              <w:rPr>
                <w:rFonts w:ascii="Arial" w:eastAsia="標楷體" w:hAnsi="Arial" w:cs="Arial"/>
                <w:szCs w:val="24"/>
              </w:rPr>
              <w:t>Local practice</w:t>
            </w:r>
            <w:r>
              <w:rPr>
                <w:rFonts w:ascii="標楷體" w:eastAsia="標楷體" w:hAnsi="標楷體" w:cs="Arial" w:hint="eastAsia"/>
                <w:szCs w:val="24"/>
              </w:rPr>
              <w:t>，請按照</w:t>
            </w:r>
            <w:r w:rsidRPr="00250DF4">
              <w:rPr>
                <w:rFonts w:ascii="標楷體" w:eastAsia="標楷體" w:hAnsi="標楷體" w:cs="Arial" w:hint="eastAsia"/>
                <w:szCs w:val="24"/>
              </w:rPr>
              <w:t>試驗醫師喜好選定</w:t>
            </w:r>
          </w:p>
        </w:tc>
      </w:tr>
      <w:tr w:rsidR="003110F9" w:rsidRPr="00736F32" w:rsidTr="00EF6AA3">
        <w:trPr>
          <w:trHeight w:val="148"/>
          <w:jc w:val="center"/>
        </w:trPr>
        <w:tc>
          <w:tcPr>
            <w:tcW w:w="1809" w:type="dxa"/>
            <w:vAlign w:val="center"/>
          </w:tcPr>
          <w:p w:rsidR="003110F9" w:rsidRDefault="003110F9" w:rsidP="00EF6AA3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藥品劑量</w:t>
            </w:r>
          </w:p>
          <w:p w:rsidR="003110F9" w:rsidRDefault="003110F9" w:rsidP="00EF6AA3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計算原則</w:t>
            </w:r>
          </w:p>
        </w:tc>
        <w:tc>
          <w:tcPr>
            <w:tcW w:w="8364" w:type="dxa"/>
            <w:gridSpan w:val="3"/>
            <w:vAlign w:val="center"/>
          </w:tcPr>
          <w:p w:rsidR="003110F9" w:rsidRPr="00871B27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固定劑量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依返診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當日</w:t>
            </w:r>
            <w:r w:rsidRPr="00CF0441">
              <w:rPr>
                <w:rFonts w:ascii="標楷體" w:eastAsia="標楷體" w:hAnsi="標楷體" w:cs="Arial" w:hint="eastAsia"/>
                <w:b/>
                <w:szCs w:val="24"/>
              </w:rPr>
              <w:t>體重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計算  □ </w:t>
            </w:r>
            <w:proofErr w:type="gramStart"/>
            <w:r w:rsidRPr="00871B27">
              <w:rPr>
                <w:rFonts w:ascii="Arial" w:eastAsia="標楷體" w:hAnsi="Arial" w:cs="Arial" w:hint="eastAsia"/>
                <w:szCs w:val="24"/>
              </w:rPr>
              <w:t>依</w:t>
            </w:r>
            <w:r w:rsidRPr="00871B27">
              <w:rPr>
                <w:rFonts w:ascii="標楷體" w:eastAsia="標楷體" w:hAnsi="標楷體" w:cs="Arial" w:hint="eastAsia"/>
                <w:szCs w:val="24"/>
              </w:rPr>
              <w:t>返</w:t>
            </w:r>
            <w:proofErr w:type="gramEnd"/>
            <w:r w:rsidRPr="00871B27">
              <w:rPr>
                <w:rFonts w:ascii="標楷體" w:eastAsia="標楷體" w:hAnsi="標楷體" w:cs="Arial" w:hint="eastAsia"/>
                <w:szCs w:val="24"/>
              </w:rPr>
              <w:t>診當日</w:t>
            </w:r>
            <w:r w:rsidRPr="00CF0441">
              <w:rPr>
                <w:rFonts w:ascii="Arial" w:eastAsia="標楷體" w:hAnsi="Arial" w:cs="Arial"/>
                <w:b/>
                <w:szCs w:val="24"/>
              </w:rPr>
              <w:t>BSA</w:t>
            </w:r>
            <w:r w:rsidRPr="00871B27">
              <w:rPr>
                <w:rFonts w:ascii="Arial" w:eastAsia="標楷體" w:hAnsi="Arial" w:cs="Arial" w:hint="eastAsia"/>
                <w:szCs w:val="24"/>
              </w:rPr>
              <w:t>計算</w:t>
            </w:r>
          </w:p>
          <w:p w:rsidR="003110F9" w:rsidRPr="002D6ED6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依</w:t>
            </w:r>
            <w:r w:rsidRPr="00CF0441">
              <w:rPr>
                <w:rFonts w:ascii="Arial" w:eastAsia="標楷體" w:hAnsi="Arial" w:cs="Arial"/>
                <w:szCs w:val="24"/>
              </w:rPr>
              <w:t>baseline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e.g.</w:t>
            </w:r>
            <w:r w:rsidRPr="00CF0441">
              <w:rPr>
                <w:rFonts w:ascii="Arial" w:eastAsia="標楷體" w:hAnsi="Arial" w:cs="Arial"/>
                <w:szCs w:val="24"/>
                <w:u w:val="single"/>
              </w:rPr>
              <w:t>C1D1</w:t>
            </w:r>
            <w:r>
              <w:rPr>
                <w:rFonts w:ascii="Arial" w:eastAsia="標楷體" w:hAnsi="Arial" w:cs="Arial"/>
                <w:szCs w:val="24"/>
              </w:rPr>
              <w:t>)</w:t>
            </w:r>
            <w:r w:rsidRPr="00CF0441">
              <w:rPr>
                <w:rFonts w:ascii="標楷體" w:eastAsia="標楷體" w:hAnsi="標楷體" w:cs="Arial" w:hint="eastAsia"/>
                <w:b/>
                <w:szCs w:val="24"/>
              </w:rPr>
              <w:t>體重</w:t>
            </w:r>
            <w:r>
              <w:rPr>
                <w:rFonts w:ascii="標楷體" w:eastAsia="標楷體" w:hAnsi="標楷體" w:cs="Arial" w:hint="eastAsia"/>
                <w:szCs w:val="24"/>
              </w:rPr>
              <w:t>計算，若體重變化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≥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10%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or &gt;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10%</w:t>
            </w:r>
            <w:r w:rsidRPr="002D6ED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需重新計算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，且視為新的</w:t>
            </w:r>
            <w:r w:rsidRPr="00CF0441">
              <w:rPr>
                <w:rFonts w:ascii="Arial" w:eastAsia="標楷體" w:hAnsi="Arial" w:cs="Arial"/>
                <w:color w:val="222222"/>
                <w:shd w:val="clear" w:color="auto" w:fill="FFFFFF"/>
              </w:rPr>
              <w:t>baseline</w:t>
            </w:r>
          </w:p>
          <w:p w:rsidR="003110F9" w:rsidRPr="00CF0441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依</w:t>
            </w:r>
            <w:r w:rsidRPr="00CF0441">
              <w:rPr>
                <w:rFonts w:ascii="Arial" w:eastAsia="標楷體" w:hAnsi="Arial" w:cs="Arial"/>
                <w:szCs w:val="24"/>
              </w:rPr>
              <w:t>b</w:t>
            </w:r>
            <w:r w:rsidRPr="002D6ED6">
              <w:rPr>
                <w:rFonts w:ascii="Arial" w:eastAsia="標楷體" w:hAnsi="Arial" w:cs="Arial"/>
                <w:szCs w:val="24"/>
              </w:rPr>
              <w:t>aseline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e.g.</w:t>
            </w:r>
            <w:r w:rsidRPr="00CF0441">
              <w:rPr>
                <w:rFonts w:ascii="Arial" w:eastAsia="標楷體" w:hAnsi="Arial" w:cs="Arial"/>
                <w:szCs w:val="24"/>
                <w:u w:val="single"/>
              </w:rPr>
              <w:t>C1D1</w:t>
            </w:r>
            <w:r>
              <w:rPr>
                <w:rFonts w:ascii="Arial" w:eastAsia="標楷體" w:hAnsi="Arial" w:cs="Arial"/>
                <w:szCs w:val="24"/>
              </w:rPr>
              <w:t>)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CF0441">
              <w:rPr>
                <w:rFonts w:ascii="Arial" w:eastAsia="標楷體" w:hAnsi="Arial" w:cs="Arial"/>
                <w:b/>
                <w:szCs w:val="24"/>
              </w:rPr>
              <w:t>BSA</w:t>
            </w:r>
            <w:r>
              <w:rPr>
                <w:rFonts w:ascii="標楷體" w:eastAsia="標楷體" w:hAnsi="標楷體" w:cs="Arial" w:hint="eastAsia"/>
                <w:szCs w:val="24"/>
              </w:rPr>
              <w:t>計算，若體重變化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≥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10%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or &gt;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10%</w:t>
            </w:r>
            <w:r w:rsidRPr="002D6ED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需重新計算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，且視為新的</w:t>
            </w:r>
            <w:r w:rsidRPr="00CF0441">
              <w:rPr>
                <w:rFonts w:ascii="Arial" w:eastAsia="標楷體" w:hAnsi="Arial" w:cs="Arial"/>
                <w:color w:val="222222"/>
                <w:shd w:val="clear" w:color="auto" w:fill="FFFFFF"/>
              </w:rPr>
              <w:t>baseline</w:t>
            </w:r>
          </w:p>
          <w:p w:rsidR="003110F9" w:rsidRPr="00554949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 w:rsidRPr="00554949">
              <w:rPr>
                <w:rFonts w:ascii="標楷體" w:eastAsia="標楷體" w:hAnsi="標楷體" w:cs="Arial" w:hint="eastAsia"/>
                <w:szCs w:val="24"/>
              </w:rPr>
              <w:t xml:space="preserve">其他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___________________________________________________________</w:t>
            </w:r>
          </w:p>
        </w:tc>
      </w:tr>
      <w:tr w:rsidR="003110F9" w:rsidRPr="00736F32" w:rsidTr="00EF6AA3">
        <w:trPr>
          <w:trHeight w:val="1148"/>
          <w:jc w:val="center"/>
        </w:trPr>
        <w:tc>
          <w:tcPr>
            <w:tcW w:w="1809" w:type="dxa"/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劑量調降原則</w:t>
            </w:r>
          </w:p>
        </w:tc>
        <w:tc>
          <w:tcPr>
            <w:tcW w:w="8364" w:type="dxa"/>
            <w:gridSpan w:val="3"/>
            <w:vAlign w:val="center"/>
          </w:tcPr>
          <w:p w:rsidR="003110F9" w:rsidRPr="00CD4CF4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不可調降</w:t>
            </w:r>
          </w:p>
          <w:p w:rsidR="003110F9" w:rsidRPr="002D6ED6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可調降</w:t>
            </w:r>
            <w:r>
              <w:rPr>
                <w:rFonts w:ascii="標楷體" w:eastAsia="標楷體" w:hAnsi="標楷體" w:cs="Arial" w:hint="eastAsia"/>
                <w:szCs w:val="24"/>
              </w:rPr>
              <w:t>，</w:t>
            </w:r>
            <w:r>
              <w:rPr>
                <w:rFonts w:ascii="Arial" w:eastAsia="標楷體" w:hAnsi="Arial" w:cs="Arial" w:hint="eastAsia"/>
                <w:szCs w:val="24"/>
              </w:rPr>
              <w:t>不可回調</w:t>
            </w:r>
            <w:r>
              <w:rPr>
                <w:rFonts w:ascii="標楷體" w:eastAsia="標楷體" w:hAnsi="標楷體" w:cs="Arial" w:hint="eastAsia"/>
                <w:szCs w:val="24"/>
              </w:rPr>
              <w:t>，</w:t>
            </w:r>
            <w:r>
              <w:rPr>
                <w:rFonts w:ascii="Arial" w:eastAsia="標楷體" w:hAnsi="Arial" w:cs="Arial" w:hint="eastAsia"/>
                <w:szCs w:val="24"/>
              </w:rPr>
              <w:t>調降原則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_________________________________</w:t>
            </w:r>
          </w:p>
          <w:p w:rsidR="003110F9" w:rsidRPr="002D6ED6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可調降</w:t>
            </w:r>
            <w:r>
              <w:rPr>
                <w:rFonts w:ascii="標楷體" w:eastAsia="標楷體" w:hAnsi="標楷體" w:cs="Arial" w:hint="eastAsia"/>
                <w:szCs w:val="24"/>
              </w:rPr>
              <w:t>，也</w:t>
            </w:r>
            <w:r>
              <w:rPr>
                <w:rFonts w:ascii="Arial" w:eastAsia="標楷體" w:hAnsi="Arial" w:cs="Arial" w:hint="eastAsia"/>
                <w:szCs w:val="24"/>
              </w:rPr>
              <w:t>可回調</w:t>
            </w:r>
            <w:r>
              <w:rPr>
                <w:rFonts w:ascii="標楷體" w:eastAsia="標楷體" w:hAnsi="標楷體" w:cs="Arial" w:hint="eastAsia"/>
                <w:szCs w:val="24"/>
              </w:rPr>
              <w:t>，</w:t>
            </w:r>
            <w:r>
              <w:rPr>
                <w:rFonts w:ascii="Arial" w:eastAsia="標楷體" w:hAnsi="Arial" w:cs="Arial" w:hint="eastAsia"/>
                <w:szCs w:val="24"/>
              </w:rPr>
              <w:t>調降原則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________________________________</w:t>
            </w:r>
          </w:p>
          <w:p w:rsidR="003110F9" w:rsidRPr="00885382" w:rsidRDefault="003110F9" w:rsidP="00EF6AA3">
            <w:pPr>
              <w:pStyle w:val="a3"/>
              <w:numPr>
                <w:ilvl w:val="1"/>
                <w:numId w:val="4"/>
              </w:numPr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 w:rsidRPr="00885382">
              <w:rPr>
                <w:rFonts w:ascii="標楷體" w:eastAsia="標楷體" w:hAnsi="標楷體" w:cs="Arial" w:hint="eastAsia"/>
                <w:szCs w:val="24"/>
              </w:rPr>
              <w:t>其他 __________________________________________________</w:t>
            </w:r>
          </w:p>
        </w:tc>
      </w:tr>
      <w:tr w:rsidR="003110F9" w:rsidRPr="00736F32" w:rsidTr="00EF6AA3">
        <w:trPr>
          <w:trHeight w:val="1148"/>
          <w:jc w:val="center"/>
        </w:trPr>
        <w:tc>
          <w:tcPr>
            <w:tcW w:w="1809" w:type="dxa"/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位數取捨方式</w:t>
            </w:r>
          </w:p>
          <w:p w:rsidR="003110F9" w:rsidRPr="00885382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 w:rsidRPr="006F638B">
              <w:rPr>
                <w:rFonts w:ascii="Arial" w:eastAsia="標楷體" w:hAnsi="Arial" w:cs="Arial" w:hint="eastAsia"/>
                <w:sz w:val="23"/>
                <w:szCs w:val="23"/>
              </w:rPr>
              <w:t>固定</w:t>
            </w:r>
            <w:proofErr w:type="gramStart"/>
            <w:r w:rsidRPr="006F638B">
              <w:rPr>
                <w:rFonts w:ascii="Arial" w:eastAsia="標楷體" w:hAnsi="Arial" w:cs="Arial" w:hint="eastAsia"/>
                <w:sz w:val="23"/>
                <w:szCs w:val="23"/>
              </w:rPr>
              <w:t>劑量不填</w:t>
            </w:r>
            <w:proofErr w:type="gramEnd"/>
            <w:r w:rsidRPr="006F638B">
              <w:rPr>
                <w:rFonts w:ascii="Arial" w:eastAsia="標楷體" w:hAnsi="Arial" w:cs="Arial" w:hint="eastAsia"/>
                <w:sz w:val="23"/>
                <w:szCs w:val="23"/>
              </w:rPr>
              <w:t>)</w:t>
            </w:r>
          </w:p>
        </w:tc>
        <w:tc>
          <w:tcPr>
            <w:tcW w:w="8364" w:type="dxa"/>
            <w:gridSpan w:val="3"/>
            <w:vAlign w:val="center"/>
          </w:tcPr>
          <w:p w:rsidR="003110F9" w:rsidRDefault="003110F9" w:rsidP="00EF6AA3">
            <w:pPr>
              <w:spacing w:line="276" w:lineRule="auto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體重</w:t>
            </w:r>
            <w:r>
              <w:rPr>
                <w:rFonts w:ascii="Arial" w:eastAsia="標楷體" w:hAnsi="Arial" w:cs="Arial" w:hint="eastAsia"/>
                <w:szCs w:val="24"/>
              </w:rPr>
              <w:t>(k</w:t>
            </w:r>
            <w:r>
              <w:rPr>
                <w:rFonts w:ascii="Arial" w:eastAsia="標楷體" w:hAnsi="Arial" w:cs="Arial"/>
                <w:szCs w:val="24"/>
              </w:rPr>
              <w:t>g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_______________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 □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BSA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m</w:t>
            </w:r>
            <w:r w:rsidRPr="00E62D2E">
              <w:rPr>
                <w:vertAlign w:val="superscript"/>
              </w:rPr>
              <w:t>2</w:t>
            </w:r>
            <w:r>
              <w:rPr>
                <w:rFonts w:ascii="Arial" w:eastAsia="標楷體" w:hAnsi="Arial" w:cs="Arial"/>
                <w:szCs w:val="24"/>
              </w:rPr>
              <w:t>)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 xml:space="preserve"> __________________</w:t>
            </w:r>
          </w:p>
          <w:p w:rsidR="003110F9" w:rsidRPr="00885382" w:rsidRDefault="003110F9" w:rsidP="00EF6AA3">
            <w:pPr>
              <w:spacing w:line="276" w:lineRule="auto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劑量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mg)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______________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 □ 藥液體積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mL)</w:t>
            </w:r>
            <w:r>
              <w:t xml:space="preserve"> </w:t>
            </w:r>
            <w:r w:rsidRPr="0095299A">
              <w:rPr>
                <w:rFonts w:ascii="標楷體" w:eastAsia="標楷體" w:hAnsi="標楷體" w:cs="Arial"/>
                <w:szCs w:val="24"/>
              </w:rPr>
              <w:t>__________________</w:t>
            </w:r>
          </w:p>
        </w:tc>
      </w:tr>
      <w:tr w:rsidR="003110F9" w:rsidRPr="00736F32" w:rsidTr="00EF6AA3">
        <w:trPr>
          <w:trHeight w:val="1148"/>
          <w:jc w:val="center"/>
        </w:trPr>
        <w:tc>
          <w:tcPr>
            <w:tcW w:w="1809" w:type="dxa"/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輸液種類</w:t>
            </w:r>
          </w:p>
        </w:tc>
        <w:tc>
          <w:tcPr>
            <w:tcW w:w="3573" w:type="dxa"/>
            <w:vAlign w:val="center"/>
          </w:tcPr>
          <w:p w:rsidR="003110F9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限用</w:t>
            </w:r>
            <w:r w:rsidRPr="001514F7">
              <w:rPr>
                <w:rFonts w:ascii="Arial" w:eastAsia="標楷體" w:hAnsi="Arial" w:cs="Arial"/>
                <w:szCs w:val="24"/>
              </w:rPr>
              <w:t>0.9% NS</w:t>
            </w:r>
          </w:p>
          <w:p w:rsidR="003110F9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限用</w:t>
            </w:r>
            <w:r>
              <w:rPr>
                <w:rFonts w:ascii="Arial" w:eastAsia="標楷體" w:hAnsi="Arial" w:cs="Arial" w:hint="eastAsia"/>
                <w:szCs w:val="24"/>
              </w:rPr>
              <w:t>5% De</w:t>
            </w:r>
            <w:r>
              <w:rPr>
                <w:rFonts w:ascii="Arial" w:eastAsia="標楷體" w:hAnsi="Arial" w:cs="Arial"/>
                <w:szCs w:val="24"/>
              </w:rPr>
              <w:t>xtrose</w:t>
            </w:r>
          </w:p>
          <w:p w:rsidR="003110F9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與</w:t>
            </w:r>
            <w:r w:rsidRPr="001514F7">
              <w:rPr>
                <w:rFonts w:ascii="Arial" w:eastAsia="標楷體" w:hAnsi="Arial" w:cs="Arial"/>
                <w:szCs w:val="24"/>
              </w:rPr>
              <w:t>NS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&amp; D5W</w:t>
            </w:r>
            <w:r>
              <w:rPr>
                <w:rFonts w:ascii="Arial" w:eastAsia="標楷體" w:hAnsi="Arial" w:cs="Arial" w:hint="eastAsia"/>
                <w:szCs w:val="24"/>
              </w:rPr>
              <w:t>皆相容</w:t>
            </w:r>
          </w:p>
          <w:p w:rsidR="003110F9" w:rsidRPr="001514F7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廠商提供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______________</w:t>
            </w:r>
          </w:p>
        </w:tc>
        <w:tc>
          <w:tcPr>
            <w:tcW w:w="1701" w:type="dxa"/>
            <w:vAlign w:val="center"/>
          </w:tcPr>
          <w:p w:rsidR="003110F9" w:rsidRDefault="003110F9" w:rsidP="00EF6AA3">
            <w:pPr>
              <w:spacing w:line="276" w:lineRule="auto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原始輸液體積</w:t>
            </w:r>
          </w:p>
        </w:tc>
        <w:tc>
          <w:tcPr>
            <w:tcW w:w="3090" w:type="dxa"/>
            <w:vAlign w:val="center"/>
          </w:tcPr>
          <w:p w:rsidR="003110F9" w:rsidRPr="009859D0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10</w:t>
            </w:r>
            <w:r w:rsidRPr="001514F7">
              <w:rPr>
                <w:rFonts w:ascii="Arial" w:eastAsia="標楷體" w:hAnsi="Arial" w:cs="Arial"/>
                <w:bCs/>
                <w:szCs w:val="24"/>
              </w:rPr>
              <w:t xml:space="preserve">00 </w:t>
            </w:r>
            <w:r w:rsidRPr="001514F7">
              <w:rPr>
                <w:rFonts w:ascii="Arial" w:eastAsia="標楷體" w:hAnsi="Arial" w:cs="Arial" w:hint="eastAsia"/>
                <w:bCs/>
                <w:szCs w:val="24"/>
              </w:rPr>
              <w:t>mL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 xml:space="preserve"> </w:t>
            </w:r>
            <w:r w:rsidRPr="009859D0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9859D0">
              <w:rPr>
                <w:rFonts w:ascii="Arial" w:eastAsia="標楷體" w:hAnsi="Arial" w:cs="Arial"/>
                <w:bCs/>
                <w:szCs w:val="24"/>
              </w:rPr>
              <w:t xml:space="preserve"> 500 </w:t>
            </w:r>
            <w:r w:rsidRPr="009859D0">
              <w:rPr>
                <w:rFonts w:ascii="Arial" w:eastAsia="標楷體" w:hAnsi="Arial" w:cs="Arial" w:hint="eastAsia"/>
                <w:bCs/>
                <w:szCs w:val="24"/>
              </w:rPr>
              <w:t>mL</w:t>
            </w:r>
          </w:p>
          <w:p w:rsidR="003110F9" w:rsidRPr="001514F7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1514F7">
              <w:rPr>
                <w:rFonts w:ascii="Arial" w:eastAsia="標楷體" w:hAnsi="Arial" w:cs="Arial"/>
                <w:bCs/>
                <w:szCs w:val="24"/>
              </w:rPr>
              <w:t>250 mL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 xml:space="preserve">  </w:t>
            </w:r>
            <w:r w:rsidRPr="001514F7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1514F7">
              <w:rPr>
                <w:rFonts w:ascii="Arial" w:eastAsia="標楷體" w:hAnsi="Arial" w:cs="Arial"/>
                <w:bCs/>
                <w:szCs w:val="24"/>
              </w:rPr>
              <w:t xml:space="preserve">100 </w:t>
            </w:r>
            <w:r w:rsidRPr="001514F7">
              <w:rPr>
                <w:rFonts w:ascii="Arial" w:eastAsia="標楷體" w:hAnsi="Arial" w:cs="Arial" w:hint="eastAsia"/>
                <w:bCs/>
                <w:szCs w:val="24"/>
              </w:rPr>
              <w:t>mL</w:t>
            </w:r>
          </w:p>
          <w:p w:rsidR="003110F9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廠商提供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</w:t>
            </w:r>
          </w:p>
          <w:p w:rsidR="003110F9" w:rsidRPr="001514F7" w:rsidRDefault="003110F9" w:rsidP="00EF6AA3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其他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_______________</w:t>
            </w:r>
          </w:p>
        </w:tc>
      </w:tr>
      <w:tr w:rsidR="003110F9" w:rsidRPr="00736F32" w:rsidTr="00EF6AA3">
        <w:trPr>
          <w:trHeight w:val="978"/>
          <w:jc w:val="center"/>
        </w:trPr>
        <w:tc>
          <w:tcPr>
            <w:tcW w:w="1809" w:type="dxa"/>
            <w:vAlign w:val="center"/>
          </w:tcPr>
          <w:p w:rsidR="003110F9" w:rsidRPr="004729AA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調劑</w:t>
            </w:r>
            <w:r w:rsidRPr="004729AA">
              <w:rPr>
                <w:rFonts w:ascii="Arial" w:eastAsia="標楷體" w:hAnsi="Arial" w:cs="Arial" w:hint="eastAsia"/>
                <w:szCs w:val="24"/>
              </w:rPr>
              <w:t>分類</w:t>
            </w:r>
          </w:p>
        </w:tc>
        <w:tc>
          <w:tcPr>
            <w:tcW w:w="8364" w:type="dxa"/>
            <w:gridSpan w:val="3"/>
            <w:vAlign w:val="center"/>
          </w:tcPr>
          <w:p w:rsidR="003110F9" w:rsidRDefault="003110F9" w:rsidP="00EF6AA3">
            <w:pPr>
              <w:spacing w:line="276" w:lineRule="auto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選定輸液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_________</w:t>
            </w:r>
            <w:r w:rsidRPr="002A4F8E">
              <w:rPr>
                <w:rFonts w:ascii="Arial" w:eastAsia="標楷體" w:hAnsi="Arial" w:cs="Arial"/>
                <w:szCs w:val="24"/>
              </w:rPr>
              <w:t>mL</w:t>
            </w:r>
            <w:r>
              <w:rPr>
                <w:rFonts w:ascii="標楷體" w:eastAsia="標楷體" w:hAnsi="標楷體" w:cs="Arial" w:hint="eastAsia"/>
                <w:szCs w:val="24"/>
              </w:rPr>
              <w:t>稀釋：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 內含</w:t>
            </w:r>
            <w:r>
              <w:rPr>
                <w:rFonts w:ascii="標楷體" w:eastAsia="標楷體" w:hAnsi="標楷體" w:cs="Arial" w:hint="eastAsia"/>
                <w:szCs w:val="24"/>
              </w:rPr>
              <w:t>(最終體積固定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________</w:t>
            </w:r>
            <w:r w:rsidRPr="00E141D0">
              <w:rPr>
                <w:rFonts w:ascii="Arial" w:eastAsia="標楷體" w:hAnsi="Arial" w:cs="Arial" w:hint="eastAsia"/>
                <w:bCs/>
                <w:szCs w:val="24"/>
              </w:rPr>
              <w:t>mL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) 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4729AA">
              <w:rPr>
                <w:rFonts w:ascii="Arial" w:eastAsia="標楷體" w:hAnsi="Arial" w:cs="Arial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外加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3110F9" w:rsidRDefault="003110F9" w:rsidP="00EF6AA3">
            <w:pPr>
              <w:spacing w:line="276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不稀釋：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cs="Arial" w:hint="eastAsia"/>
                <w:szCs w:val="24"/>
              </w:rPr>
              <w:t>廠商提供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專用袋(</w:t>
            </w:r>
            <w:r>
              <w:rPr>
                <w:rFonts w:ascii="標楷體" w:eastAsia="標楷體" w:hAnsi="標楷體" w:cs="Arial" w:hint="eastAsia"/>
                <w:szCs w:val="24"/>
              </w:rPr>
              <w:t>僅藥液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)</w:t>
            </w:r>
          </w:p>
          <w:p w:rsidR="003110F9" w:rsidRPr="00460A9C" w:rsidRDefault="003110F9" w:rsidP="00EF6AA3">
            <w:pPr>
              <w:spacing w:line="276" w:lineRule="auto"/>
              <w:jc w:val="both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奶瓶：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5 mL</w:t>
            </w:r>
            <w:r w:rsidRPr="00B767A9">
              <w:rPr>
                <w:rFonts w:ascii="Arial" w:eastAsia="標楷體" w:hAnsi="Arial" w:cs="Arial" w:hint="eastAsia"/>
                <w:bCs/>
                <w:szCs w:val="24"/>
              </w:rPr>
              <w:t>/</w:t>
            </w:r>
            <w:proofErr w:type="spellStart"/>
            <w:r w:rsidRPr="00B767A9">
              <w:rPr>
                <w:rFonts w:ascii="Arial" w:eastAsia="標楷體" w:hAnsi="Arial" w:cs="Arial" w:hint="eastAsia"/>
                <w:bCs/>
                <w:szCs w:val="24"/>
              </w:rPr>
              <w:t>h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r</w:t>
            </w:r>
            <w:proofErr w:type="spellEnd"/>
            <w:r>
              <w:rPr>
                <w:rFonts w:ascii="Arial" w:eastAsia="標楷體" w:hAnsi="Arial" w:cs="Arial" w:hint="eastAsia"/>
                <w:bCs/>
                <w:szCs w:val="24"/>
              </w:rPr>
              <w:t xml:space="preserve"> or </w:t>
            </w:r>
            <w:r w:rsidRPr="00B767A9">
              <w:rPr>
                <w:rFonts w:ascii="Arial" w:eastAsia="標楷體" w:hAnsi="Arial" w:cs="Arial" w:hint="eastAsia"/>
                <w:bCs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 xml:space="preserve"> 10 mL</w:t>
            </w:r>
            <w:r w:rsidRPr="00B767A9">
              <w:rPr>
                <w:rFonts w:ascii="Arial" w:eastAsia="標楷體" w:hAnsi="Arial" w:cs="Arial" w:hint="eastAsia"/>
                <w:bCs/>
                <w:szCs w:val="24"/>
              </w:rPr>
              <w:t>/</w:t>
            </w:r>
            <w:proofErr w:type="spellStart"/>
            <w:r w:rsidRPr="00B767A9">
              <w:rPr>
                <w:rFonts w:ascii="Arial" w:eastAsia="標楷體" w:hAnsi="Arial" w:cs="Arial" w:hint="eastAsia"/>
                <w:bCs/>
                <w:szCs w:val="24"/>
              </w:rPr>
              <w:t>hr</w:t>
            </w:r>
            <w:proofErr w:type="spellEnd"/>
            <w:r>
              <w:rPr>
                <w:rFonts w:ascii="Arial" w:eastAsia="標楷體" w:hAnsi="Arial" w:cs="Arial" w:hint="eastAsia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" w:eastAsia="標楷體" w:hAnsi="Arial" w:cs="Arial" w:hint="eastAsia"/>
                <w:bCs/>
                <w:szCs w:val="24"/>
              </w:rPr>
              <w:t>I</w:t>
            </w:r>
            <w:r w:rsidRPr="00036459">
              <w:rPr>
                <w:rFonts w:ascii="Arial" w:eastAsia="標楷體" w:hAnsi="Arial" w:cs="Arial" w:hint="eastAsia"/>
                <w:bCs/>
                <w:szCs w:val="24"/>
              </w:rPr>
              <w:t>nfusor</w:t>
            </w:r>
            <w:proofErr w:type="spellEnd"/>
            <w:r>
              <w:rPr>
                <w:rFonts w:ascii="Arial" w:eastAsia="標楷體" w:hAnsi="Arial" w:cs="Arial" w:hint="eastAsia"/>
                <w:bCs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連續輸注</w:t>
            </w:r>
            <w:proofErr w:type="gramEnd"/>
            <w:r w:rsidRPr="0030015F">
              <w:rPr>
                <w:rFonts w:ascii="標楷體" w:eastAsia="標楷體" w:hAnsi="標楷體" w:cs="Arial" w:hint="eastAsia"/>
                <w:szCs w:val="24"/>
              </w:rPr>
              <w:t>_______</w:t>
            </w:r>
            <w:proofErr w:type="spellStart"/>
            <w:r>
              <w:rPr>
                <w:rFonts w:ascii="Arial" w:eastAsia="標楷體" w:hAnsi="Arial" w:cs="Arial" w:hint="eastAsia"/>
                <w:bCs/>
                <w:szCs w:val="24"/>
              </w:rPr>
              <w:t>Hr</w:t>
            </w:r>
            <w:proofErr w:type="spellEnd"/>
          </w:p>
          <w:p w:rsidR="003110F9" w:rsidRPr="0077478C" w:rsidRDefault="003110F9" w:rsidP="00EF6AA3">
            <w:pPr>
              <w:spacing w:line="276" w:lineRule="auto"/>
              <w:jc w:val="both"/>
              <w:rPr>
                <w:rFonts w:ascii="Arial" w:eastAsia="標楷體" w:hAnsi="Arial" w:cs="Arial"/>
                <w:szCs w:val="24"/>
              </w:rPr>
            </w:pPr>
            <w:r w:rsidRPr="004729AA">
              <w:rPr>
                <w:rFonts w:ascii="標楷體" w:eastAsia="標楷體" w:hAnsi="標楷體" w:cs="Arial" w:hint="eastAsia"/>
                <w:szCs w:val="24"/>
              </w:rPr>
              <w:t>針筒</w:t>
            </w:r>
            <w:r>
              <w:rPr>
                <w:rFonts w:ascii="標楷體" w:eastAsia="標楷體" w:hAnsi="標楷體" w:cs="Arial" w:hint="eastAsia"/>
                <w:szCs w:val="24"/>
              </w:rPr>
              <w:t>回：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以</w:t>
            </w:r>
            <w:r w:rsidRPr="00856118">
              <w:rPr>
                <w:rFonts w:ascii="Arial" w:eastAsia="標楷體" w:hAnsi="Arial" w:cs="Arial"/>
                <w:szCs w:val="24"/>
              </w:rPr>
              <w:t>___cc</w:t>
            </w:r>
            <w:r>
              <w:rPr>
                <w:rFonts w:ascii="標楷體" w:eastAsia="標楷體" w:hAnsi="標楷體" w:cs="Arial" w:hint="eastAsia"/>
                <w:szCs w:val="24"/>
              </w:rPr>
              <w:t>針筒抽取，換</w:t>
            </w:r>
            <w:r w:rsidRPr="00856118">
              <w:rPr>
                <w:rFonts w:ascii="Arial" w:eastAsia="標楷體" w:hAnsi="Arial" w:cs="Arial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G</w:t>
            </w:r>
            <w:r>
              <w:rPr>
                <w:rFonts w:ascii="Arial" w:eastAsia="標楷體" w:hAnsi="Arial" w:cs="Arial" w:hint="eastAsia"/>
                <w:szCs w:val="24"/>
              </w:rPr>
              <w:t>針頭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□ 超</w:t>
            </w:r>
            <w:r>
              <w:rPr>
                <w:rFonts w:ascii="標楷體" w:eastAsia="標楷體" w:hAnsi="標楷體" w:cs="Arial" w:hint="eastAsia"/>
                <w:szCs w:val="24"/>
              </w:rPr>
              <w:t>過____</w:t>
            </w:r>
            <w:r w:rsidRPr="0030015F">
              <w:rPr>
                <w:rFonts w:ascii="標楷體" w:eastAsia="標楷體" w:hAnsi="標楷體" w:cs="Arial" w:hint="eastAsia"/>
                <w:szCs w:val="24"/>
              </w:rPr>
              <w:t>_</w:t>
            </w:r>
            <w:r w:rsidRPr="00E141D0">
              <w:rPr>
                <w:rFonts w:ascii="Arial" w:eastAsia="標楷體" w:hAnsi="Arial" w:cs="Arial" w:hint="eastAsia"/>
                <w:bCs/>
                <w:szCs w:val="24"/>
              </w:rPr>
              <w:t>mL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需</w:t>
            </w:r>
            <w:r w:rsidRPr="004729AA">
              <w:rPr>
                <w:rFonts w:ascii="標楷體" w:eastAsia="標楷體" w:hAnsi="標楷體" w:cs="Arial" w:hint="eastAsia"/>
                <w:szCs w:val="24"/>
              </w:rPr>
              <w:t>針筒對分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 xml:space="preserve"> </w:t>
            </w:r>
          </w:p>
        </w:tc>
      </w:tr>
      <w:tr w:rsidR="003110F9" w:rsidRPr="00736F32" w:rsidTr="00EF6AA3">
        <w:trPr>
          <w:trHeight w:val="978"/>
          <w:jc w:val="center"/>
        </w:trPr>
        <w:tc>
          <w:tcPr>
            <w:tcW w:w="1809" w:type="dxa"/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lastRenderedPageBreak/>
              <w:t>材質相容性</w:t>
            </w:r>
          </w:p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針筒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回不填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8364" w:type="dxa"/>
            <w:gridSpan w:val="3"/>
            <w:vAlign w:val="center"/>
          </w:tcPr>
          <w:p w:rsidR="003110F9" w:rsidRPr="0031311F" w:rsidRDefault="003110F9" w:rsidP="00EF6AA3">
            <w:pPr>
              <w:spacing w:line="276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521147">
              <w:rPr>
                <w:rFonts w:ascii="標楷體" w:eastAsia="標楷體" w:hAnsi="標楷體" w:cs="Arial" w:hint="eastAsia"/>
                <w:b/>
                <w:szCs w:val="24"/>
              </w:rPr>
              <w:t>輸液袋(瓶)</w:t>
            </w:r>
            <w:r>
              <w:rPr>
                <w:rFonts w:ascii="標楷體" w:eastAsia="標楷體" w:hAnsi="標楷體" w:cs="Arial" w:hint="eastAsia"/>
                <w:szCs w:val="24"/>
              </w:rPr>
              <w:t>：□ 可用</w:t>
            </w:r>
            <w:r w:rsidRPr="0031311F">
              <w:rPr>
                <w:rFonts w:ascii="標楷體" w:eastAsia="標楷體" w:hAnsi="標楷體" w:cs="Arial" w:hint="eastAsia"/>
                <w:szCs w:val="24"/>
              </w:rPr>
              <w:t>本院</w:t>
            </w:r>
            <w:r w:rsidRPr="0031311F">
              <w:rPr>
                <w:rFonts w:ascii="Arial" w:eastAsia="標楷體" w:hAnsi="Arial" w:cs="Arial"/>
                <w:szCs w:val="24"/>
              </w:rPr>
              <w:t>PP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o</w:t>
            </w:r>
            <w:r>
              <w:rPr>
                <w:rFonts w:ascii="Arial" w:eastAsia="標楷體" w:hAnsi="Arial" w:cs="Arial"/>
                <w:szCs w:val="24"/>
              </w:rPr>
              <w:t xml:space="preserve">r </w:t>
            </w:r>
            <w:r w:rsidRPr="0031311F">
              <w:rPr>
                <w:rFonts w:ascii="Arial" w:eastAsia="標楷體" w:hAnsi="Arial" w:cs="Arial"/>
                <w:szCs w:val="24"/>
              </w:rPr>
              <w:t>PVC with DEHP</w:t>
            </w:r>
            <w:r>
              <w:rPr>
                <w:rFonts w:ascii="標楷體" w:eastAsia="標楷體" w:hAnsi="標楷體" w:cs="Arial" w:hint="eastAsia"/>
                <w:szCs w:val="24"/>
              </w:rPr>
              <w:t>；□ 廠商提供</w:t>
            </w:r>
          </w:p>
          <w:p w:rsidR="003110F9" w:rsidRPr="0031311F" w:rsidRDefault="003110F9" w:rsidP="00EF6AA3">
            <w:pPr>
              <w:spacing w:line="276" w:lineRule="auto"/>
              <w:jc w:val="both"/>
              <w:rPr>
                <w:rFonts w:ascii="Arial" w:eastAsia="標楷體" w:hAnsi="Arial" w:cs="Arial"/>
                <w:szCs w:val="24"/>
              </w:rPr>
            </w:pPr>
            <w:r w:rsidRPr="00521147">
              <w:rPr>
                <w:rFonts w:ascii="Arial" w:eastAsia="標楷體" w:hAnsi="Arial" w:cs="Arial"/>
                <w:b/>
                <w:szCs w:val="24"/>
              </w:rPr>
              <w:t xml:space="preserve">CSTD administration </w:t>
            </w:r>
            <w:r w:rsidRPr="00521147">
              <w:rPr>
                <w:rFonts w:ascii="Arial" w:eastAsia="標楷體" w:hAnsi="Arial" w:cs="Arial" w:hint="eastAsia"/>
                <w:b/>
                <w:szCs w:val="24"/>
              </w:rPr>
              <w:t>(</w:t>
            </w:r>
            <w:r w:rsidRPr="00521147">
              <w:rPr>
                <w:rFonts w:ascii="Arial" w:eastAsia="標楷體" w:hAnsi="Arial" w:cs="Arial"/>
                <w:b/>
                <w:szCs w:val="24"/>
              </w:rPr>
              <w:t>Spike</w:t>
            </w:r>
            <w:r w:rsidRPr="00521147">
              <w:rPr>
                <w:rFonts w:ascii="Arial" w:eastAsia="標楷體" w:hAnsi="Arial" w:cs="Arial" w:hint="eastAsia"/>
                <w:b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>：□</w:t>
            </w:r>
            <w:r w:rsidRPr="0031311F">
              <w:rPr>
                <w:rFonts w:ascii="Arial" w:eastAsia="標楷體" w:hAnsi="Arial" w:cs="Arial" w:hint="eastAsia"/>
                <w:szCs w:val="24"/>
              </w:rPr>
              <w:t>本院</w:t>
            </w:r>
            <w:r>
              <w:rPr>
                <w:rFonts w:ascii="Arial" w:eastAsia="標楷體" w:hAnsi="Arial" w:cs="Arial" w:hint="eastAsia"/>
                <w:szCs w:val="24"/>
              </w:rPr>
              <w:t>耗材</w:t>
            </w:r>
            <w:r>
              <w:rPr>
                <w:rFonts w:ascii="標楷體" w:eastAsia="標楷體" w:hAnsi="標楷體" w:cs="Arial" w:hint="eastAsia"/>
                <w:szCs w:val="24"/>
              </w:rPr>
              <w:t>；□廠商提供；□可自行接</w:t>
            </w:r>
            <w:r w:rsidRPr="0031311F">
              <w:rPr>
                <w:rFonts w:ascii="Arial" w:eastAsia="標楷體" w:hAnsi="Arial" w:cs="Arial"/>
                <w:szCs w:val="24"/>
              </w:rPr>
              <w:t>IV set</w:t>
            </w:r>
          </w:p>
          <w:p w:rsidR="003110F9" w:rsidRPr="0031311F" w:rsidRDefault="003110F9" w:rsidP="00EF6AA3">
            <w:pPr>
              <w:pStyle w:val="a3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具細胞毒性及感染性藥品必須使用</w:t>
            </w:r>
            <w:r w:rsidRPr="0031311F">
              <w:rPr>
                <w:rFonts w:ascii="Arial" w:eastAsia="標楷體" w:hAnsi="Arial" w:cs="Arial"/>
                <w:szCs w:val="24"/>
              </w:rPr>
              <w:t xml:space="preserve">CSTD administration </w:t>
            </w:r>
            <w:r w:rsidRPr="0031311F">
              <w:rPr>
                <w:rFonts w:ascii="Arial" w:eastAsia="標楷體" w:hAnsi="Arial" w:cs="Arial" w:hint="eastAsia"/>
                <w:szCs w:val="24"/>
              </w:rPr>
              <w:t>(</w:t>
            </w:r>
            <w:r w:rsidRPr="0031311F">
              <w:rPr>
                <w:rFonts w:ascii="Arial" w:eastAsia="標楷體" w:hAnsi="Arial" w:cs="Arial"/>
                <w:szCs w:val="24"/>
              </w:rPr>
              <w:t>Spike</w:t>
            </w:r>
            <w:r w:rsidRPr="0031311F">
              <w:rPr>
                <w:rFonts w:ascii="Arial" w:eastAsia="標楷體" w:hAnsi="Arial" w:cs="Arial" w:hint="eastAsia"/>
                <w:szCs w:val="24"/>
              </w:rPr>
              <w:t>)</w:t>
            </w:r>
            <w:r w:rsidRPr="0031311F">
              <w:rPr>
                <w:rFonts w:ascii="Arial" w:eastAsia="標楷體" w:hAnsi="Arial" w:cs="Arial"/>
                <w:szCs w:val="24"/>
              </w:rPr>
              <w:t xml:space="preserve"> </w:t>
            </w:r>
          </w:p>
        </w:tc>
      </w:tr>
      <w:tr w:rsidR="003110F9" w:rsidRPr="00736F32" w:rsidTr="00EF6AA3">
        <w:trPr>
          <w:trHeight w:val="562"/>
          <w:jc w:val="center"/>
        </w:trPr>
        <w:tc>
          <w:tcPr>
            <w:tcW w:w="1809" w:type="dxa"/>
            <w:vAlign w:val="center"/>
          </w:tcPr>
          <w:p w:rsidR="003110F9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大標</w:t>
            </w:r>
            <w:r w:rsidRPr="004729AA">
              <w:rPr>
                <w:rFonts w:ascii="Arial" w:eastAsia="標楷體" w:hAnsi="Arial" w:cs="Arial"/>
                <w:szCs w:val="24"/>
              </w:rPr>
              <w:t>注意事項</w:t>
            </w:r>
          </w:p>
          <w:p w:rsidR="003110F9" w:rsidRPr="004729AA" w:rsidRDefault="003110F9" w:rsidP="00EF6AA3">
            <w:pPr>
              <w:spacing w:line="5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貼於輸液袋或成品外袋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8364" w:type="dxa"/>
            <w:gridSpan w:val="3"/>
            <w:vAlign w:val="center"/>
          </w:tcPr>
          <w:p w:rsidR="003110F9" w:rsidRPr="00087B6B" w:rsidRDefault="003110F9" w:rsidP="00EF6AA3">
            <w:pPr>
              <w:numPr>
                <w:ilvl w:val="1"/>
                <w:numId w:val="6"/>
              </w:numPr>
              <w:snapToGrid w:val="0"/>
              <w:spacing w:line="276" w:lineRule="auto"/>
              <w:ind w:rightChars="-109" w:right="-262"/>
              <w:rPr>
                <w:rFonts w:ascii="Arial" w:eastAsia="標楷體" w:hAnsi="Arial" w:cs="Arial"/>
                <w:szCs w:val="24"/>
              </w:rPr>
            </w:pPr>
            <w:r w:rsidRPr="00087B6B">
              <w:rPr>
                <w:rFonts w:ascii="Arial" w:eastAsia="標楷體" w:hAnsi="標楷體" w:cs="Arial" w:hint="eastAsia"/>
                <w:color w:val="000000"/>
                <w:szCs w:val="24"/>
              </w:rPr>
              <w:t>保存方式及效期</w:t>
            </w:r>
            <w:r w:rsidRPr="00087B6B">
              <w:rPr>
                <w:rFonts w:ascii="Arial" w:eastAsia="標楷體" w:hAnsi="標楷體" w:cs="Arial"/>
                <w:szCs w:val="24"/>
              </w:rPr>
              <w:t>：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e</w:t>
            </w:r>
            <w:r>
              <w:rPr>
                <w:rFonts w:ascii="Arial" w:eastAsia="標楷體" w:hAnsi="標楷體" w:cs="Arial" w:hint="eastAsia"/>
                <w:szCs w:val="24"/>
              </w:rPr>
              <w:t>.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g.</w:t>
            </w:r>
            <w:r w:rsidRPr="00087B6B">
              <w:rPr>
                <w:rFonts w:ascii="Arial" w:eastAsia="標楷體" w:hAnsi="標楷體" w:cs="Arial" w:hint="eastAsia"/>
                <w:color w:val="000000"/>
                <w:szCs w:val="24"/>
              </w:rPr>
              <w:t>室溫可保存</w:t>
            </w:r>
            <w:r w:rsidRPr="00087B6B">
              <w:rPr>
                <w:rFonts w:ascii="Arial" w:eastAsia="標楷體" w:hAnsi="標楷體" w:cs="Arial" w:hint="eastAsia"/>
                <w:color w:val="000000"/>
                <w:szCs w:val="24"/>
                <w:u w:val="single"/>
              </w:rPr>
              <w:t>24</w:t>
            </w:r>
            <w:r w:rsidRPr="00087B6B">
              <w:rPr>
                <w:rFonts w:ascii="Arial" w:eastAsia="標楷體" w:hAnsi="標楷體" w:cs="Arial" w:hint="eastAsia"/>
                <w:color w:val="000000"/>
                <w:szCs w:val="24"/>
              </w:rPr>
              <w:t>小時，冷藏</w:t>
            </w:r>
            <w:r w:rsidRPr="00087B6B">
              <w:rPr>
                <w:rFonts w:ascii="Arial" w:eastAsia="標楷體" w:hAnsi="標楷體" w:cs="Arial"/>
                <w:szCs w:val="24"/>
              </w:rPr>
              <w:t>（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2~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℃"/>
              </w:smartTagPr>
              <w:r w:rsidRPr="00087B6B">
                <w:rPr>
                  <w:rFonts w:ascii="Arial" w:eastAsia="標楷體" w:hAnsi="標楷體" w:cs="Arial" w:hint="eastAsia"/>
                  <w:szCs w:val="24"/>
                </w:rPr>
                <w:t>8</w:t>
              </w:r>
              <w:r w:rsidRPr="00087B6B">
                <w:rPr>
                  <w:rFonts w:ascii="標楷體" w:eastAsia="標楷體" w:hAnsi="標楷體" w:cs="Arial" w:hint="eastAsia"/>
                  <w:szCs w:val="24"/>
                </w:rPr>
                <w:t>℃</w:t>
              </w:r>
            </w:smartTag>
            <w:r w:rsidRPr="00087B6B">
              <w:rPr>
                <w:rFonts w:ascii="Arial" w:eastAsia="標楷體" w:hAnsi="標楷體" w:cs="Arial"/>
                <w:szCs w:val="24"/>
              </w:rPr>
              <w:t>）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可保存</w:t>
            </w:r>
            <w:r w:rsidRPr="00087B6B">
              <w:rPr>
                <w:rFonts w:ascii="Arial" w:eastAsia="標楷體" w:hAnsi="標楷體" w:cs="Arial" w:hint="eastAsia"/>
                <w:szCs w:val="24"/>
                <w:u w:val="single"/>
              </w:rPr>
              <w:t>48</w:t>
            </w:r>
            <w:r>
              <w:rPr>
                <w:rFonts w:ascii="Arial" w:eastAsia="標楷體" w:hAnsi="標楷體" w:cs="Arial" w:hint="eastAsia"/>
                <w:szCs w:val="24"/>
              </w:rPr>
              <w:t>小時</w:t>
            </w:r>
          </w:p>
          <w:p w:rsidR="003110F9" w:rsidRPr="00087B6B" w:rsidRDefault="003110F9" w:rsidP="00EF6AA3">
            <w:pPr>
              <w:numPr>
                <w:ilvl w:val="1"/>
                <w:numId w:val="6"/>
              </w:numPr>
              <w:snapToGrid w:val="0"/>
              <w:spacing w:line="276" w:lineRule="auto"/>
              <w:ind w:rightChars="-109" w:right="-262"/>
              <w:rPr>
                <w:rFonts w:ascii="Arial" w:eastAsia="標楷體" w:hAnsi="Arial" w:cs="Arial"/>
                <w:szCs w:val="24"/>
              </w:rPr>
            </w:pPr>
            <w:r w:rsidRPr="00087B6B">
              <w:rPr>
                <w:rFonts w:ascii="Arial" w:eastAsia="標楷體" w:hAnsi="標楷體" w:cs="Arial" w:hint="eastAsia"/>
                <w:szCs w:val="24"/>
              </w:rPr>
              <w:t>輸液限制</w:t>
            </w:r>
            <w:r w:rsidRPr="00087B6B">
              <w:rPr>
                <w:rFonts w:ascii="Arial" w:eastAsia="標楷體" w:hAnsi="標楷體" w:cs="Arial"/>
                <w:szCs w:val="24"/>
              </w:rPr>
              <w:t>：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e</w:t>
            </w:r>
            <w:r>
              <w:rPr>
                <w:rFonts w:ascii="Arial" w:eastAsia="標楷體" w:hAnsi="標楷體" w:cs="Arial" w:hint="eastAsia"/>
                <w:szCs w:val="24"/>
              </w:rPr>
              <w:t>.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g.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限用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NS</w:t>
            </w:r>
          </w:p>
          <w:p w:rsidR="003110F9" w:rsidRPr="00087B6B" w:rsidRDefault="003110F9" w:rsidP="00EF6AA3">
            <w:pPr>
              <w:numPr>
                <w:ilvl w:val="1"/>
                <w:numId w:val="6"/>
              </w:numPr>
              <w:snapToGrid w:val="0"/>
              <w:spacing w:line="276" w:lineRule="auto"/>
              <w:ind w:rightChars="-109" w:right="-262"/>
              <w:rPr>
                <w:rFonts w:ascii="Arial" w:eastAsia="標楷體" w:hAnsi="Arial" w:cs="Arial"/>
                <w:szCs w:val="24"/>
              </w:rPr>
            </w:pPr>
            <w:r w:rsidRPr="00087B6B">
              <w:rPr>
                <w:rFonts w:ascii="Arial" w:eastAsia="標楷體" w:hAnsi="標楷體" w:cs="Arial" w:hint="eastAsia"/>
                <w:szCs w:val="24"/>
              </w:rPr>
              <w:t>容器限制</w:t>
            </w:r>
            <w:r w:rsidRPr="00087B6B">
              <w:rPr>
                <w:rFonts w:ascii="Arial" w:eastAsia="標楷體" w:hAnsi="標楷體" w:cs="Arial"/>
                <w:szCs w:val="24"/>
              </w:rPr>
              <w:t>：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e</w:t>
            </w:r>
            <w:r>
              <w:rPr>
                <w:rFonts w:ascii="Arial" w:eastAsia="標楷體" w:hAnsi="標楷體" w:cs="Arial" w:hint="eastAsia"/>
                <w:szCs w:val="24"/>
              </w:rPr>
              <w:t>.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g.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禁用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PVC</w:t>
            </w:r>
            <w:r>
              <w:rPr>
                <w:rFonts w:ascii="Arial" w:eastAsia="標楷體" w:hAnsi="標楷體" w:cs="Arial" w:hint="eastAsia"/>
                <w:szCs w:val="24"/>
              </w:rPr>
              <w:t>容器</w:t>
            </w:r>
          </w:p>
          <w:p w:rsidR="003110F9" w:rsidRPr="00087B6B" w:rsidRDefault="003110F9" w:rsidP="00EF6AA3">
            <w:pPr>
              <w:numPr>
                <w:ilvl w:val="1"/>
                <w:numId w:val="6"/>
              </w:numPr>
              <w:snapToGrid w:val="0"/>
              <w:spacing w:line="276" w:lineRule="auto"/>
              <w:ind w:rightChars="-109" w:right="-262"/>
              <w:rPr>
                <w:rFonts w:ascii="Arial" w:eastAsia="標楷體" w:hAnsi="Arial" w:cs="Arial"/>
                <w:szCs w:val="24"/>
              </w:rPr>
            </w:pPr>
            <w:r w:rsidRPr="00087B6B">
              <w:rPr>
                <w:rFonts w:ascii="Arial" w:eastAsia="標楷體" w:hAnsi="標楷體" w:cs="Arial" w:hint="eastAsia"/>
                <w:szCs w:val="24"/>
              </w:rPr>
              <w:t>是否</w:t>
            </w:r>
            <w:proofErr w:type="gramStart"/>
            <w:r w:rsidRPr="00087B6B">
              <w:rPr>
                <w:rFonts w:ascii="Arial" w:eastAsia="標楷體" w:hAnsi="標楷體" w:cs="Arial" w:hint="eastAsia"/>
                <w:szCs w:val="24"/>
              </w:rPr>
              <w:t>需避光</w:t>
            </w:r>
            <w:proofErr w:type="gramEnd"/>
            <w:r w:rsidRPr="00087B6B">
              <w:rPr>
                <w:rFonts w:ascii="Arial" w:eastAsia="標楷體" w:hAnsi="標楷體" w:cs="Arial"/>
                <w:szCs w:val="24"/>
              </w:rPr>
              <w:t>：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e</w:t>
            </w:r>
            <w:r>
              <w:rPr>
                <w:rFonts w:ascii="Arial" w:eastAsia="標楷體" w:hAnsi="標楷體" w:cs="Arial" w:hint="eastAsia"/>
                <w:szCs w:val="24"/>
              </w:rPr>
              <w:t>.</w:t>
            </w:r>
            <w:r w:rsidRPr="00087B6B">
              <w:rPr>
                <w:rFonts w:ascii="Arial" w:eastAsia="標楷體" w:hAnsi="標楷體" w:cs="Arial" w:hint="eastAsia"/>
                <w:szCs w:val="24"/>
              </w:rPr>
              <w:t>g.</w:t>
            </w:r>
            <w:proofErr w:type="gramStart"/>
            <w:r>
              <w:rPr>
                <w:rFonts w:ascii="Arial" w:eastAsia="標楷體" w:hAnsi="標楷體" w:cs="Arial" w:hint="eastAsia"/>
                <w:szCs w:val="24"/>
              </w:rPr>
              <w:t>需避光</w:t>
            </w:r>
            <w:proofErr w:type="gramEnd"/>
          </w:p>
          <w:p w:rsidR="003110F9" w:rsidRPr="00D14319" w:rsidRDefault="003110F9" w:rsidP="00EF6AA3">
            <w:pPr>
              <w:numPr>
                <w:ilvl w:val="1"/>
                <w:numId w:val="6"/>
              </w:numPr>
              <w:snapToGrid w:val="0"/>
              <w:spacing w:line="276" w:lineRule="auto"/>
              <w:ind w:rightChars="-109" w:right="-262"/>
              <w:rPr>
                <w:rFonts w:ascii="Arial" w:eastAsia="標楷體" w:hAnsi="Arial" w:cs="Arial"/>
                <w:szCs w:val="24"/>
              </w:rPr>
            </w:pPr>
            <w:r w:rsidRPr="00087B6B">
              <w:rPr>
                <w:rFonts w:ascii="Arial" w:eastAsia="標楷體" w:hAnsi="標楷體" w:cs="Arial" w:hint="eastAsia"/>
                <w:szCs w:val="24"/>
              </w:rPr>
              <w:t>其他</w:t>
            </w:r>
            <w:proofErr w:type="gramStart"/>
            <w:r w:rsidRPr="00087B6B">
              <w:rPr>
                <w:rFonts w:ascii="Arial" w:eastAsia="標楷體" w:hAnsi="標楷體" w:cs="Arial"/>
                <w:szCs w:val="24"/>
              </w:rPr>
              <w:t>（</w:t>
            </w:r>
            <w:proofErr w:type="gramEnd"/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eastAsia="標楷體" w:hAnsi="Arial" w:cs="Arial"/>
                <w:sz w:val="22"/>
              </w:rPr>
              <w:softHyphen/>
            </w:r>
            <w:r w:rsidRPr="00CF0441">
              <w:rPr>
                <w:rFonts w:ascii="Arial" w:hAnsi="Arial" w:cs="Arial"/>
                <w:color w:val="1F1F1F"/>
                <w:sz w:val="22"/>
                <w:shd w:val="clear" w:color="auto" w:fill="FFFFFF"/>
              </w:rPr>
              <w:t>e.g.</w:t>
            </w:r>
            <w:r w:rsidRPr="00087B6B">
              <w:rPr>
                <w:rFonts w:ascii="Arial" w:eastAsia="標楷體" w:hAnsi="Arial" w:cs="Arial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Arial" w:eastAsia="標楷體" w:hAnsi="Arial" w:cs="Arial" w:hint="eastAsia"/>
                <w:szCs w:val="24"/>
                <w:u w:val="single"/>
              </w:rPr>
              <w:t>輸注順序</w:t>
            </w:r>
            <w:proofErr w:type="gramEnd"/>
            <w:r>
              <w:rPr>
                <w:rFonts w:ascii="Arial" w:eastAsia="標楷體" w:hAnsi="Arial" w:cs="Arial" w:hint="eastAsia"/>
                <w:szCs w:val="24"/>
                <w:u w:val="single"/>
              </w:rPr>
              <w:t xml:space="preserve">, </w:t>
            </w:r>
            <w:r>
              <w:rPr>
                <w:rFonts w:ascii="Arial" w:eastAsia="標楷體" w:hAnsi="Arial" w:cs="Arial" w:hint="eastAsia"/>
                <w:szCs w:val="24"/>
                <w:u w:val="single"/>
              </w:rPr>
              <w:t>需使用</w:t>
            </w:r>
            <w:r>
              <w:rPr>
                <w:rFonts w:ascii="Arial" w:eastAsia="標楷體" w:hAnsi="Arial" w:cs="Arial" w:hint="eastAsia"/>
                <w:szCs w:val="24"/>
                <w:u w:val="single"/>
              </w:rPr>
              <w:t>i</w:t>
            </w:r>
            <w:r>
              <w:rPr>
                <w:rFonts w:ascii="Arial" w:eastAsia="標楷體" w:hAnsi="Arial" w:cs="Arial"/>
                <w:szCs w:val="24"/>
                <w:u w:val="single"/>
              </w:rPr>
              <w:t>n-line</w:t>
            </w:r>
            <w:r w:rsidR="0008382E">
              <w:rPr>
                <w:rFonts w:ascii="Arial" w:eastAsia="標楷體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  <w:u w:val="single"/>
              </w:rPr>
              <w:t>filter</w:t>
            </w:r>
            <w:r w:rsidRPr="00087B6B">
              <w:rPr>
                <w:rFonts w:ascii="Arial" w:eastAsia="標楷體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  <w:u w:val="single"/>
              </w:rPr>
              <w:t>等</w:t>
            </w:r>
            <w:r w:rsidRPr="00087B6B">
              <w:rPr>
                <w:rFonts w:ascii="Arial" w:eastAsia="標楷體" w:hAnsi="Arial" w:cs="Arial" w:hint="eastAsia"/>
                <w:szCs w:val="24"/>
                <w:u w:val="single"/>
              </w:rPr>
              <w:t xml:space="preserve"> </w:t>
            </w:r>
            <w:r w:rsidRPr="00087B6B">
              <w:rPr>
                <w:rFonts w:ascii="Arial" w:eastAsia="標楷體" w:hAnsi="Arial" w:cs="Arial"/>
                <w:szCs w:val="24"/>
                <w:u w:val="single"/>
              </w:rPr>
              <w:t xml:space="preserve"> </w:t>
            </w:r>
            <w:r w:rsidRPr="00087B6B">
              <w:rPr>
                <w:rFonts w:ascii="Arial" w:eastAsia="標楷體" w:hAnsi="Arial" w:cs="Arial" w:hint="eastAsia"/>
                <w:szCs w:val="24"/>
                <w:u w:val="single"/>
              </w:rPr>
              <w:t xml:space="preserve"> </w:t>
            </w:r>
            <w:r w:rsidRPr="00087B6B">
              <w:rPr>
                <w:rFonts w:ascii="Arial" w:eastAsia="標楷體" w:hAnsi="Arial" w:cs="Arial"/>
                <w:szCs w:val="24"/>
                <w:u w:val="single"/>
              </w:rPr>
              <w:t xml:space="preserve">  </w:t>
            </w:r>
            <w:r w:rsidRPr="00087B6B">
              <w:rPr>
                <w:rFonts w:ascii="Arial" w:eastAsia="標楷體" w:hAnsi="標楷體" w:cs="Arial"/>
                <w:szCs w:val="24"/>
              </w:rPr>
              <w:t>）</w:t>
            </w:r>
          </w:p>
        </w:tc>
      </w:tr>
    </w:tbl>
    <w:p w:rsidR="003110F9" w:rsidRPr="006B0297" w:rsidRDefault="003110F9" w:rsidP="003110F9">
      <w:pPr>
        <w:tabs>
          <w:tab w:val="left" w:pos="567"/>
        </w:tabs>
        <w:snapToGrid w:val="0"/>
        <w:spacing w:line="240" w:lineRule="exact"/>
        <w:rPr>
          <w:rFonts w:ascii="標楷體" w:eastAsia="標楷體" w:hAnsi="標楷體" w:cs="Arial"/>
          <w:szCs w:val="24"/>
        </w:rPr>
      </w:pPr>
      <w:proofErr w:type="gramStart"/>
      <w:r w:rsidRPr="006B0297">
        <w:rPr>
          <w:rFonts w:ascii="Arial" w:eastAsia="標楷體" w:hAnsi="Arial" w:cs="Arial"/>
          <w:szCs w:val="24"/>
        </w:rPr>
        <w:t>註</w:t>
      </w:r>
      <w:proofErr w:type="gramEnd"/>
      <w:r w:rsidRPr="006B0297">
        <w:rPr>
          <w:rFonts w:ascii="標楷體" w:eastAsia="標楷體" w:hAnsi="標楷體" w:cs="Arial" w:hint="eastAsia"/>
          <w:szCs w:val="24"/>
        </w:rPr>
        <w:t>：填寫原則</w:t>
      </w:r>
    </w:p>
    <w:p w:rsidR="006B0297" w:rsidRPr="006B0297" w:rsidRDefault="00EC39CB" w:rsidP="006B0297">
      <w:pPr>
        <w:pStyle w:val="a3"/>
        <w:numPr>
          <w:ilvl w:val="0"/>
          <w:numId w:val="7"/>
        </w:numPr>
        <w:tabs>
          <w:tab w:val="left" w:pos="567"/>
        </w:tabs>
        <w:snapToGrid w:val="0"/>
        <w:spacing w:line="240" w:lineRule="exact"/>
        <w:ind w:leftChars="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各</w:t>
      </w:r>
      <w:r w:rsidR="006B0297">
        <w:rPr>
          <w:rFonts w:ascii="標楷體" w:eastAsia="標楷體" w:hAnsi="標楷體" w:cs="Arial" w:hint="eastAsia"/>
          <w:szCs w:val="24"/>
        </w:rPr>
        <w:t>欄位請</w:t>
      </w:r>
      <w:proofErr w:type="gramStart"/>
      <w:r w:rsidR="006B0297">
        <w:rPr>
          <w:rFonts w:ascii="標楷體" w:eastAsia="標楷體" w:hAnsi="標楷體" w:cs="Arial" w:hint="eastAsia"/>
          <w:szCs w:val="24"/>
        </w:rPr>
        <w:t>依照貴案</w:t>
      </w:r>
      <w:r w:rsidR="006B0297">
        <w:rPr>
          <w:rFonts w:ascii="Arial" w:eastAsia="標楷體" w:hAnsi="Arial" w:cs="Arial" w:hint="eastAsia"/>
          <w:szCs w:val="24"/>
        </w:rPr>
        <w:t>試驗</w:t>
      </w:r>
      <w:proofErr w:type="gramEnd"/>
      <w:r w:rsidR="006B0297">
        <w:rPr>
          <w:rFonts w:ascii="Arial" w:eastAsia="標楷體" w:hAnsi="Arial" w:cs="Arial" w:hint="eastAsia"/>
          <w:szCs w:val="24"/>
        </w:rPr>
        <w:t>規範</w:t>
      </w:r>
      <w:r w:rsidR="006B0297">
        <w:rPr>
          <w:rFonts w:ascii="標楷體" w:eastAsia="標楷體" w:hAnsi="標楷體" w:cs="Arial" w:hint="eastAsia"/>
          <w:szCs w:val="24"/>
        </w:rPr>
        <w:t>謹慎填寫</w:t>
      </w:r>
    </w:p>
    <w:p w:rsidR="003110F9" w:rsidRPr="006B0297" w:rsidRDefault="006B0297" w:rsidP="006B0297">
      <w:pPr>
        <w:pStyle w:val="a3"/>
        <w:numPr>
          <w:ilvl w:val="0"/>
          <w:numId w:val="7"/>
        </w:numPr>
        <w:tabs>
          <w:tab w:val="left" w:pos="567"/>
        </w:tabs>
        <w:snapToGrid w:val="0"/>
        <w:spacing w:line="240" w:lineRule="exact"/>
        <w:ind w:leftChars="0"/>
        <w:rPr>
          <w:rFonts w:ascii="標楷體" w:eastAsia="標楷體" w:hAnsi="標楷體" w:cs="Arial"/>
          <w:szCs w:val="24"/>
        </w:rPr>
      </w:pPr>
      <w:r w:rsidRPr="006B0297">
        <w:rPr>
          <w:rFonts w:ascii="標楷體" w:eastAsia="標楷體" w:hAnsi="標楷體" w:cs="Arial" w:hint="eastAsia"/>
          <w:color w:val="1F1F1F"/>
          <w:szCs w:val="24"/>
          <w:shd w:val="clear" w:color="auto" w:fill="FFFFFF"/>
        </w:rPr>
        <w:t>舉凡</w:t>
      </w:r>
      <w:r w:rsidR="003110F9" w:rsidRPr="006B0297">
        <w:rPr>
          <w:rFonts w:ascii="Arial" w:hAnsi="Arial" w:cs="Arial"/>
          <w:color w:val="1F1F1F"/>
          <w:szCs w:val="24"/>
          <w:shd w:val="clear" w:color="auto" w:fill="FFFFFF"/>
        </w:rPr>
        <w:t>e.g.</w:t>
      </w:r>
      <w:r w:rsidR="003110F9" w:rsidRPr="006B0297">
        <w:rPr>
          <w:rFonts w:ascii="Arial" w:hAnsi="Arial" w:cs="Arial" w:hint="eastAsia"/>
          <w:color w:val="1F1F1F"/>
          <w:szCs w:val="24"/>
          <w:shd w:val="clear" w:color="auto" w:fill="FFFFFF"/>
        </w:rPr>
        <w:t xml:space="preserve"> </w:t>
      </w:r>
      <w:r w:rsidR="003110F9" w:rsidRPr="006B0297">
        <w:rPr>
          <w:rFonts w:ascii="標楷體" w:eastAsia="標楷體" w:hAnsi="標楷體" w:cs="Arial"/>
          <w:color w:val="1F1F1F"/>
          <w:szCs w:val="24"/>
          <w:shd w:val="clear" w:color="auto" w:fill="FFFFFF"/>
        </w:rPr>
        <w:t>請</w:t>
      </w:r>
      <w:r w:rsidR="00173903">
        <w:rPr>
          <w:rFonts w:ascii="標楷體" w:eastAsia="標楷體" w:hAnsi="標楷體" w:cs="Arial" w:hint="eastAsia"/>
          <w:color w:val="1F1F1F"/>
          <w:szCs w:val="24"/>
          <w:shd w:val="clear" w:color="auto" w:fill="FFFFFF"/>
        </w:rPr>
        <w:t>修</w:t>
      </w:r>
      <w:r w:rsidR="003110F9" w:rsidRPr="006B0297">
        <w:rPr>
          <w:rFonts w:ascii="標楷體" w:eastAsia="標楷體" w:hAnsi="標楷體" w:cs="Arial"/>
          <w:color w:val="1F1F1F"/>
          <w:szCs w:val="24"/>
          <w:shd w:val="clear" w:color="auto" w:fill="FFFFFF"/>
        </w:rPr>
        <w:t>改為貴案</w:t>
      </w:r>
      <w:r w:rsidRPr="006B0297">
        <w:rPr>
          <w:rFonts w:ascii="標楷體" w:eastAsia="標楷體" w:hAnsi="標楷體" w:cs="Arial" w:hint="eastAsia"/>
          <w:color w:val="1F1F1F"/>
          <w:szCs w:val="24"/>
          <w:shd w:val="clear" w:color="auto" w:fill="FFFFFF"/>
        </w:rPr>
        <w:t>藥品規範，不適用可移除</w:t>
      </w:r>
    </w:p>
    <w:p w:rsidR="006B0297" w:rsidRPr="006B0297" w:rsidRDefault="006B0297" w:rsidP="006B0297">
      <w:pPr>
        <w:pStyle w:val="a3"/>
        <w:numPr>
          <w:ilvl w:val="0"/>
          <w:numId w:val="7"/>
        </w:numPr>
        <w:tabs>
          <w:tab w:val="left" w:pos="567"/>
        </w:tabs>
        <w:snapToGrid w:val="0"/>
        <w:spacing w:line="240" w:lineRule="exact"/>
        <w:ind w:leftChars="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附件</w:t>
      </w:r>
      <w:r w:rsidRPr="006B0297">
        <w:rPr>
          <w:rFonts w:ascii="Arial" w:eastAsia="標楷體" w:hAnsi="Arial" w:cs="Arial"/>
          <w:szCs w:val="24"/>
        </w:rPr>
        <w:t>5</w:t>
      </w:r>
      <w:r w:rsidR="00173903">
        <w:rPr>
          <w:rFonts w:ascii="Arial" w:eastAsia="標楷體" w:hAnsi="Arial" w:cs="Arial" w:hint="eastAsia"/>
          <w:szCs w:val="24"/>
        </w:rPr>
        <w:t>-1/5-2</w:t>
      </w:r>
      <w:r>
        <w:rPr>
          <w:rFonts w:ascii="標楷體" w:eastAsia="標楷體" w:hAnsi="標楷體" w:cs="Arial" w:hint="eastAsia"/>
          <w:szCs w:val="24"/>
        </w:rPr>
        <w:t>請按照</w:t>
      </w:r>
      <w:r w:rsidRPr="006B0297">
        <w:rPr>
          <w:rFonts w:ascii="標楷體" w:eastAsia="標楷體" w:hAnsi="標楷體" w:cs="Arial" w:hint="eastAsia"/>
          <w:szCs w:val="24"/>
        </w:rPr>
        <w:t>附件</w:t>
      </w:r>
      <w:r w:rsidRPr="006B0297">
        <w:rPr>
          <w:rFonts w:ascii="Arial" w:eastAsia="標楷體" w:hAnsi="Arial" w:cs="Arial"/>
          <w:szCs w:val="24"/>
        </w:rPr>
        <w:t>4</w:t>
      </w:r>
      <w:r>
        <w:rPr>
          <w:rFonts w:ascii="Arial" w:eastAsia="標楷體" w:hAnsi="Arial" w:cs="Arial" w:hint="eastAsia"/>
          <w:szCs w:val="24"/>
        </w:rPr>
        <w:t>內容修正</w:t>
      </w:r>
      <w:r>
        <w:rPr>
          <w:rFonts w:ascii="標楷體" w:eastAsia="標楷體" w:hAnsi="標楷體" w:cs="Arial" w:hint="eastAsia"/>
          <w:szCs w:val="24"/>
        </w:rPr>
        <w:t>，</w:t>
      </w:r>
      <w:r w:rsidR="002165D7">
        <w:rPr>
          <w:rFonts w:ascii="標楷體" w:eastAsia="標楷體" w:hAnsi="標楷體" w:cs="Arial" w:hint="eastAsia"/>
          <w:szCs w:val="24"/>
        </w:rPr>
        <w:t>特殊</w:t>
      </w:r>
      <w:r>
        <w:rPr>
          <w:rFonts w:ascii="標楷體" w:eastAsia="標楷體" w:hAnsi="標楷體" w:cs="Arial" w:hint="eastAsia"/>
          <w:szCs w:val="24"/>
        </w:rPr>
        <w:t>調</w:t>
      </w:r>
      <w:r w:rsidR="002165D7">
        <w:rPr>
          <w:rFonts w:ascii="標楷體" w:eastAsia="標楷體" w:hAnsi="標楷體" w:cs="Arial" w:hint="eastAsia"/>
          <w:szCs w:val="24"/>
        </w:rPr>
        <w:t>劑</w:t>
      </w:r>
      <w:r>
        <w:rPr>
          <w:rFonts w:ascii="標楷體" w:eastAsia="標楷體" w:hAnsi="標楷體" w:cs="Arial" w:hint="eastAsia"/>
          <w:szCs w:val="24"/>
        </w:rPr>
        <w:t>相關資訊可依廠商表單</w:t>
      </w:r>
      <w:r>
        <w:rPr>
          <w:rFonts w:ascii="Arial" w:eastAsia="標楷體" w:hAnsi="Arial" w:cs="Arial" w:hint="eastAsia"/>
          <w:szCs w:val="24"/>
        </w:rPr>
        <w:t>客製化</w:t>
      </w:r>
    </w:p>
    <w:p w:rsidR="006701F7" w:rsidRPr="006B0297" w:rsidRDefault="006701F7" w:rsidP="006B0297">
      <w:pPr>
        <w:tabs>
          <w:tab w:val="left" w:pos="567"/>
        </w:tabs>
        <w:snapToGrid w:val="0"/>
        <w:spacing w:line="240" w:lineRule="exact"/>
        <w:rPr>
          <w:rFonts w:ascii="Arial" w:eastAsia="標楷體" w:hAnsi="標楷體" w:cs="Arial"/>
          <w:b/>
          <w:sz w:val="40"/>
          <w:szCs w:val="32"/>
        </w:rPr>
      </w:pPr>
    </w:p>
    <w:p w:rsidR="00AF7D22" w:rsidRPr="006B0297" w:rsidRDefault="00AF7D22" w:rsidP="00745A94">
      <w:pPr>
        <w:spacing w:line="14" w:lineRule="exact"/>
      </w:pPr>
    </w:p>
    <w:sectPr w:rsidR="00AF7D22" w:rsidRPr="006B0297" w:rsidSect="00540A77">
      <w:pgSz w:w="11906" w:h="16838" w:code="9"/>
      <w:pgMar w:top="73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30C" w:rsidRDefault="0079030C" w:rsidP="00E2509B">
      <w:r>
        <w:separator/>
      </w:r>
    </w:p>
  </w:endnote>
  <w:endnote w:type="continuationSeparator" w:id="0">
    <w:p w:rsidR="0079030C" w:rsidRDefault="0079030C" w:rsidP="00E2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30C" w:rsidRDefault="0079030C" w:rsidP="00E2509B">
      <w:r>
        <w:separator/>
      </w:r>
    </w:p>
  </w:footnote>
  <w:footnote w:type="continuationSeparator" w:id="0">
    <w:p w:rsidR="0079030C" w:rsidRDefault="0079030C" w:rsidP="00E2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0603"/>
    <w:multiLevelType w:val="hybridMultilevel"/>
    <w:tmpl w:val="284C65FC"/>
    <w:lvl w:ilvl="0" w:tplc="EB300E7E">
      <w:start w:val="1"/>
      <w:numFmt w:val="decimalEnclosedCircle"/>
      <w:lvlText w:val="%1"/>
      <w:lvlJc w:val="left"/>
      <w:pPr>
        <w:ind w:left="450" w:hanging="45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C0307"/>
    <w:multiLevelType w:val="hybridMultilevel"/>
    <w:tmpl w:val="317A6C26"/>
    <w:lvl w:ilvl="0" w:tplc="73C0207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  <w:lang w:val="en-US"/>
      </w:rPr>
    </w:lvl>
    <w:lvl w:ilvl="1" w:tplc="82DEE72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AD2519"/>
    <w:multiLevelType w:val="hybridMultilevel"/>
    <w:tmpl w:val="75EEBB60"/>
    <w:lvl w:ilvl="0" w:tplc="C6042A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標楷體" w:hAnsi="Times New Roman" w:cs="Times New Roman"/>
        <w:b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67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DB765A"/>
    <w:multiLevelType w:val="hybridMultilevel"/>
    <w:tmpl w:val="E89EAA02"/>
    <w:lvl w:ilvl="0" w:tplc="B69E3BE6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EF84A07"/>
    <w:multiLevelType w:val="hybridMultilevel"/>
    <w:tmpl w:val="16E6D2AE"/>
    <w:lvl w:ilvl="0" w:tplc="7EA89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9F7E85"/>
    <w:multiLevelType w:val="hybridMultilevel"/>
    <w:tmpl w:val="8858330A"/>
    <w:lvl w:ilvl="0" w:tplc="7CE25C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A67FB9"/>
    <w:multiLevelType w:val="hybridMultilevel"/>
    <w:tmpl w:val="A81E343E"/>
    <w:lvl w:ilvl="0" w:tplc="899486EC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30"/>
    <w:rsid w:val="000017F0"/>
    <w:rsid w:val="00036459"/>
    <w:rsid w:val="000453E1"/>
    <w:rsid w:val="00074FF6"/>
    <w:rsid w:val="0008382E"/>
    <w:rsid w:val="000A73D3"/>
    <w:rsid w:val="000B666B"/>
    <w:rsid w:val="000C7C14"/>
    <w:rsid w:val="000D5E8C"/>
    <w:rsid w:val="000F67B6"/>
    <w:rsid w:val="00102175"/>
    <w:rsid w:val="00133893"/>
    <w:rsid w:val="001514F7"/>
    <w:rsid w:val="001710B0"/>
    <w:rsid w:val="00173903"/>
    <w:rsid w:val="00185D00"/>
    <w:rsid w:val="001A76E7"/>
    <w:rsid w:val="001B6DDC"/>
    <w:rsid w:val="001E4CA7"/>
    <w:rsid w:val="002165D7"/>
    <w:rsid w:val="00221FC5"/>
    <w:rsid w:val="00250DF4"/>
    <w:rsid w:val="00263941"/>
    <w:rsid w:val="002A4F8E"/>
    <w:rsid w:val="002C4DBD"/>
    <w:rsid w:val="002C5263"/>
    <w:rsid w:val="002D6ED6"/>
    <w:rsid w:val="002F31A0"/>
    <w:rsid w:val="0030015F"/>
    <w:rsid w:val="003110F9"/>
    <w:rsid w:val="0031311F"/>
    <w:rsid w:val="0032178A"/>
    <w:rsid w:val="00335D86"/>
    <w:rsid w:val="00343A0C"/>
    <w:rsid w:val="00352C7F"/>
    <w:rsid w:val="00360823"/>
    <w:rsid w:val="00363028"/>
    <w:rsid w:val="00373886"/>
    <w:rsid w:val="00390C8A"/>
    <w:rsid w:val="003A7C0F"/>
    <w:rsid w:val="003B576B"/>
    <w:rsid w:val="004263FA"/>
    <w:rsid w:val="00441757"/>
    <w:rsid w:val="0045291D"/>
    <w:rsid w:val="00452D0B"/>
    <w:rsid w:val="00460A9C"/>
    <w:rsid w:val="00461E01"/>
    <w:rsid w:val="00464603"/>
    <w:rsid w:val="004729AA"/>
    <w:rsid w:val="004825E3"/>
    <w:rsid w:val="00496AED"/>
    <w:rsid w:val="00504C58"/>
    <w:rsid w:val="0052083D"/>
    <w:rsid w:val="00521147"/>
    <w:rsid w:val="005255B2"/>
    <w:rsid w:val="00540A77"/>
    <w:rsid w:val="00554949"/>
    <w:rsid w:val="005964B9"/>
    <w:rsid w:val="005D5EB2"/>
    <w:rsid w:val="005E4FEA"/>
    <w:rsid w:val="005F3BD2"/>
    <w:rsid w:val="00601C9E"/>
    <w:rsid w:val="00611458"/>
    <w:rsid w:val="006413DB"/>
    <w:rsid w:val="006701F7"/>
    <w:rsid w:val="006B0297"/>
    <w:rsid w:val="006F638B"/>
    <w:rsid w:val="00702239"/>
    <w:rsid w:val="00736F32"/>
    <w:rsid w:val="00745A94"/>
    <w:rsid w:val="00752A59"/>
    <w:rsid w:val="00757811"/>
    <w:rsid w:val="00762433"/>
    <w:rsid w:val="0077478C"/>
    <w:rsid w:val="00774CA3"/>
    <w:rsid w:val="0079030C"/>
    <w:rsid w:val="007B0668"/>
    <w:rsid w:val="007C20EB"/>
    <w:rsid w:val="007D46A9"/>
    <w:rsid w:val="007F6EE9"/>
    <w:rsid w:val="007F72C4"/>
    <w:rsid w:val="00800A09"/>
    <w:rsid w:val="00802DBA"/>
    <w:rsid w:val="008178E6"/>
    <w:rsid w:val="00827B6A"/>
    <w:rsid w:val="00856118"/>
    <w:rsid w:val="00857917"/>
    <w:rsid w:val="00865E39"/>
    <w:rsid w:val="00871B27"/>
    <w:rsid w:val="00885382"/>
    <w:rsid w:val="008A2DA7"/>
    <w:rsid w:val="008F6830"/>
    <w:rsid w:val="0091260B"/>
    <w:rsid w:val="00913233"/>
    <w:rsid w:val="00917A51"/>
    <w:rsid w:val="0095299A"/>
    <w:rsid w:val="009859D0"/>
    <w:rsid w:val="009B1F70"/>
    <w:rsid w:val="009C2416"/>
    <w:rsid w:val="009C7285"/>
    <w:rsid w:val="00A50531"/>
    <w:rsid w:val="00A61079"/>
    <w:rsid w:val="00A642AB"/>
    <w:rsid w:val="00A94D4B"/>
    <w:rsid w:val="00AA61A4"/>
    <w:rsid w:val="00AD5BF3"/>
    <w:rsid w:val="00AD7D72"/>
    <w:rsid w:val="00AF7D22"/>
    <w:rsid w:val="00B4141B"/>
    <w:rsid w:val="00B71F3A"/>
    <w:rsid w:val="00B767A9"/>
    <w:rsid w:val="00BC4093"/>
    <w:rsid w:val="00BE05BC"/>
    <w:rsid w:val="00BE3928"/>
    <w:rsid w:val="00C224A6"/>
    <w:rsid w:val="00C323D3"/>
    <w:rsid w:val="00CB384B"/>
    <w:rsid w:val="00CD313A"/>
    <w:rsid w:val="00CD4CF4"/>
    <w:rsid w:val="00CD5303"/>
    <w:rsid w:val="00CF0441"/>
    <w:rsid w:val="00D14319"/>
    <w:rsid w:val="00D27E63"/>
    <w:rsid w:val="00D654AA"/>
    <w:rsid w:val="00D77539"/>
    <w:rsid w:val="00D77553"/>
    <w:rsid w:val="00DA59C2"/>
    <w:rsid w:val="00DB1AB3"/>
    <w:rsid w:val="00DB2689"/>
    <w:rsid w:val="00DD0AC5"/>
    <w:rsid w:val="00E05209"/>
    <w:rsid w:val="00E141D0"/>
    <w:rsid w:val="00E14BC0"/>
    <w:rsid w:val="00E15106"/>
    <w:rsid w:val="00E2509B"/>
    <w:rsid w:val="00E53657"/>
    <w:rsid w:val="00E92D23"/>
    <w:rsid w:val="00EB1BD6"/>
    <w:rsid w:val="00EC39CB"/>
    <w:rsid w:val="00EC65E8"/>
    <w:rsid w:val="00EE45F4"/>
    <w:rsid w:val="00F01503"/>
    <w:rsid w:val="00F10491"/>
    <w:rsid w:val="00F23470"/>
    <w:rsid w:val="00F269EB"/>
    <w:rsid w:val="00F4409A"/>
    <w:rsid w:val="00F55D47"/>
    <w:rsid w:val="00F56FFF"/>
    <w:rsid w:val="00F72C5F"/>
    <w:rsid w:val="00F9075C"/>
    <w:rsid w:val="00F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docId w15:val="{3DB51DEF-5C7D-4356-BFB9-D23A9DCC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D23"/>
    <w:pPr>
      <w:widowControl w:val="0"/>
    </w:pPr>
  </w:style>
  <w:style w:type="paragraph" w:styleId="1">
    <w:name w:val="heading 1"/>
    <w:basedOn w:val="a"/>
    <w:link w:val="10"/>
    <w:uiPriority w:val="9"/>
    <w:qFormat/>
    <w:rsid w:val="00601C9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D22"/>
    <w:pPr>
      <w:ind w:leftChars="200" w:left="480"/>
    </w:pPr>
  </w:style>
  <w:style w:type="table" w:styleId="a4">
    <w:name w:val="Table Grid"/>
    <w:basedOn w:val="a1"/>
    <w:uiPriority w:val="59"/>
    <w:rsid w:val="00A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50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509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52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2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460A9C"/>
    <w:rPr>
      <w:i/>
      <w:iCs/>
    </w:rPr>
  </w:style>
  <w:style w:type="character" w:customStyle="1" w:styleId="10">
    <w:name w:val="標題 1 字元"/>
    <w:basedOn w:val="a0"/>
    <w:link w:val="1"/>
    <w:uiPriority w:val="9"/>
    <w:rsid w:val="00601C9E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A080-DA16-4B19-99EA-7F8C2B21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>台北榮民總醫院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vghuser</cp:lastModifiedBy>
  <cp:revision>2</cp:revision>
  <cp:lastPrinted>2025-04-18T02:02:00Z</cp:lastPrinted>
  <dcterms:created xsi:type="dcterms:W3CDTF">2025-11-05T07:57:00Z</dcterms:created>
  <dcterms:modified xsi:type="dcterms:W3CDTF">2025-11-05T07:57:00Z</dcterms:modified>
</cp:coreProperties>
</file>