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D1" w:rsidRPr="007257E9" w:rsidRDefault="006D2EC2" w:rsidP="001713A2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7257E9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="00F117F1" w:rsidRPr="007257E9">
        <w:rPr>
          <w:rFonts w:ascii="標楷體" w:eastAsia="標楷體" w:hAnsi="標楷體" w:hint="eastAsia"/>
          <w:b/>
          <w:sz w:val="32"/>
          <w:szCs w:val="28"/>
        </w:rPr>
        <w:t>北</w:t>
      </w:r>
      <w:r w:rsidR="002A05E5" w:rsidRPr="007257E9">
        <w:rPr>
          <w:rFonts w:ascii="標楷體" w:eastAsia="標楷體" w:hAnsi="標楷體" w:hint="eastAsia"/>
          <w:b/>
          <w:sz w:val="32"/>
          <w:szCs w:val="28"/>
        </w:rPr>
        <w:t>榮民總醫院</w:t>
      </w:r>
      <w:r w:rsidR="00A9180D" w:rsidRPr="007257E9">
        <w:rPr>
          <w:rFonts w:ascii="標楷體" w:eastAsia="標楷體" w:hAnsi="標楷體" w:hint="eastAsia"/>
          <w:b/>
          <w:sz w:val="32"/>
          <w:szCs w:val="28"/>
        </w:rPr>
        <w:t>醫療儀器設備商情</w:t>
      </w:r>
      <w:proofErr w:type="gramStart"/>
      <w:r w:rsidR="00A9180D" w:rsidRPr="007257E9">
        <w:rPr>
          <w:rFonts w:ascii="標楷體" w:eastAsia="標楷體" w:hAnsi="標楷體" w:hint="eastAsia"/>
          <w:b/>
          <w:sz w:val="32"/>
          <w:szCs w:val="28"/>
        </w:rPr>
        <w:t>蒐</w:t>
      </w:r>
      <w:proofErr w:type="gramEnd"/>
      <w:r w:rsidR="00A9180D" w:rsidRPr="007257E9">
        <w:rPr>
          <w:rFonts w:ascii="標楷體" w:eastAsia="標楷體" w:hAnsi="標楷體" w:hint="eastAsia"/>
          <w:b/>
          <w:sz w:val="32"/>
          <w:szCs w:val="28"/>
        </w:rPr>
        <w:t>整</w:t>
      </w:r>
      <w:r w:rsidR="00B345D1" w:rsidRPr="007257E9">
        <w:rPr>
          <w:rFonts w:ascii="標楷體" w:eastAsia="標楷體" w:hAnsi="標楷體" w:hint="eastAsia"/>
          <w:b/>
          <w:sz w:val="32"/>
          <w:szCs w:val="28"/>
        </w:rPr>
        <w:t>查核表</w:t>
      </w:r>
    </w:p>
    <w:p w:rsidR="002A05E5" w:rsidRPr="007257E9" w:rsidRDefault="009D4D4A" w:rsidP="004F20B3">
      <w:p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7257E9">
        <w:rPr>
          <w:rFonts w:ascii="標楷體" w:eastAsia="標楷體" w:hAnsi="標楷體" w:hint="eastAsia"/>
          <w:b/>
          <w:sz w:val="28"/>
          <w:szCs w:val="28"/>
        </w:rPr>
        <w:t>申</w:t>
      </w:r>
      <w:r w:rsidR="00F117F1" w:rsidRPr="007257E9">
        <w:rPr>
          <w:rFonts w:ascii="標楷體" w:eastAsia="標楷體" w:hAnsi="標楷體" w:hint="eastAsia"/>
          <w:b/>
          <w:sz w:val="28"/>
          <w:szCs w:val="28"/>
        </w:rPr>
        <w:t>購單位：</w:t>
      </w:r>
      <w:r w:rsidR="00F117F1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="00F117F1" w:rsidRPr="007257E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257E9">
        <w:rPr>
          <w:rFonts w:ascii="標楷體" w:eastAsia="標楷體" w:hAnsi="標楷體" w:hint="eastAsia"/>
          <w:b/>
          <w:sz w:val="28"/>
          <w:szCs w:val="28"/>
        </w:rPr>
        <w:t>申</w:t>
      </w:r>
      <w:r w:rsidR="00F11A04" w:rsidRPr="007257E9">
        <w:rPr>
          <w:rFonts w:ascii="標楷體" w:eastAsia="標楷體" w:hAnsi="標楷體" w:hint="eastAsia"/>
          <w:b/>
          <w:sz w:val="28"/>
          <w:szCs w:val="28"/>
        </w:rPr>
        <w:t>購</w:t>
      </w:r>
      <w:r w:rsidR="00727346" w:rsidRPr="007257E9">
        <w:rPr>
          <w:rFonts w:ascii="標楷體" w:eastAsia="標楷體" w:hAnsi="標楷體" w:hint="eastAsia"/>
          <w:b/>
          <w:sz w:val="28"/>
          <w:szCs w:val="28"/>
        </w:rPr>
        <w:t>（租賃）</w:t>
      </w:r>
      <w:r w:rsidR="00F11A04" w:rsidRPr="007257E9">
        <w:rPr>
          <w:rFonts w:ascii="標楷體" w:eastAsia="標楷體" w:hAnsi="標楷體" w:hint="eastAsia"/>
          <w:b/>
          <w:sz w:val="28"/>
          <w:szCs w:val="28"/>
        </w:rPr>
        <w:t>案名稱</w:t>
      </w:r>
      <w:r w:rsidR="00765A5B" w:rsidRPr="007257E9">
        <w:rPr>
          <w:rFonts w:ascii="標楷體" w:eastAsia="標楷體" w:hAnsi="標楷體" w:hint="eastAsia"/>
          <w:b/>
          <w:sz w:val="28"/>
          <w:szCs w:val="28"/>
        </w:rPr>
        <w:t>：</w:t>
      </w:r>
      <w:r w:rsidR="00765A5B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A0073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765A5B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5A0073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27346"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C23783" w:rsidRPr="007257E9" w:rsidRDefault="00C23783" w:rsidP="004F20B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257E9">
        <w:rPr>
          <w:rFonts w:ascii="標楷體" w:eastAsia="標楷體" w:hAnsi="標楷體" w:hint="eastAsia"/>
          <w:b/>
          <w:sz w:val="28"/>
          <w:szCs w:val="28"/>
        </w:rPr>
        <w:t>預算金額：</w:t>
      </w:r>
      <w:r w:rsidRPr="007257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Pr="007257E9">
        <w:rPr>
          <w:rFonts w:ascii="標楷體" w:eastAsia="標楷體" w:hAnsi="標楷體" w:hint="eastAsia"/>
          <w:b/>
          <w:sz w:val="28"/>
          <w:szCs w:val="28"/>
        </w:rPr>
        <w:t xml:space="preserve">元 </w:t>
      </w:r>
      <w:r w:rsidR="002A05E5" w:rsidRPr="007257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7B43" w:rsidRPr="007257E9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7F1" w:rsidRPr="00E46EC2" w:rsidRDefault="00F117F1" w:rsidP="004B1780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E46EC2">
        <w:rPr>
          <w:rFonts w:ascii="標楷體" w:eastAsia="標楷體" w:hAnsi="標楷體" w:hint="eastAsia"/>
          <w:b/>
          <w:color w:val="000000" w:themeColor="text1"/>
          <w:szCs w:val="28"/>
        </w:rPr>
        <w:t>□</w:t>
      </w:r>
      <w:r w:rsidR="00CA46DC" w:rsidRPr="00E46EC2">
        <w:rPr>
          <w:rFonts w:ascii="標楷體" w:eastAsia="標楷體" w:hAnsi="標楷體" w:hint="eastAsia"/>
          <w:b/>
          <w:color w:val="000000" w:themeColor="text1"/>
          <w:szCs w:val="28"/>
        </w:rPr>
        <w:t>編列年度概</w:t>
      </w:r>
      <w:r w:rsidRPr="00E46EC2">
        <w:rPr>
          <w:rFonts w:ascii="標楷體" w:eastAsia="標楷體" w:hAnsi="標楷體" w:hint="eastAsia"/>
          <w:b/>
          <w:color w:val="000000" w:themeColor="text1"/>
          <w:szCs w:val="28"/>
        </w:rPr>
        <w:t>算時</w:t>
      </w:r>
      <w:r w:rsidR="004B1780" w:rsidRPr="00E46EC2">
        <w:rPr>
          <w:rFonts w:ascii="標楷體" w:eastAsia="標楷體" w:hAnsi="標楷體" w:hint="eastAsia"/>
          <w:color w:val="000000" w:themeColor="text1"/>
          <w:szCs w:val="28"/>
        </w:rPr>
        <w:tab/>
      </w:r>
      <w:r w:rsidRPr="00E46EC2">
        <w:rPr>
          <w:rFonts w:ascii="標楷體" w:eastAsia="標楷體" w:hAnsi="標楷體" w:hint="eastAsia"/>
          <w:b/>
          <w:color w:val="000000" w:themeColor="text1"/>
          <w:szCs w:val="28"/>
        </w:rPr>
        <w:t>□辦理採購案前</w:t>
      </w:r>
      <w:r w:rsidR="00DE36CA" w:rsidRPr="00E46EC2">
        <w:rPr>
          <w:rFonts w:ascii="標楷體" w:eastAsia="標楷體" w:hAnsi="標楷體" w:hint="eastAsia"/>
          <w:b/>
          <w:color w:val="000000" w:themeColor="text1"/>
          <w:szCs w:val="28"/>
        </w:rPr>
        <w:t xml:space="preserve">   </w:t>
      </w:r>
      <w:r w:rsidRPr="00E46EC2">
        <w:rPr>
          <w:rFonts w:ascii="標楷體" w:eastAsia="標楷體" w:hAnsi="標楷體" w:hint="eastAsia"/>
          <w:b/>
          <w:color w:val="000000" w:themeColor="text1"/>
          <w:szCs w:val="28"/>
        </w:rPr>
        <w:t>□陳核底價前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1276"/>
        <w:gridCol w:w="1701"/>
        <w:gridCol w:w="2432"/>
      </w:tblGrid>
      <w:tr w:rsidR="004B1780" w:rsidRPr="00DE36CA" w:rsidTr="00C44447">
        <w:tc>
          <w:tcPr>
            <w:tcW w:w="1526" w:type="dxa"/>
          </w:tcPr>
          <w:p w:rsidR="004B1780" w:rsidRPr="00DE36CA" w:rsidRDefault="004B1780" w:rsidP="002A05E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E36CA">
              <w:rPr>
                <w:rFonts w:ascii="標楷體" w:eastAsia="標楷體" w:hAnsi="標楷體" w:hint="eastAsia"/>
                <w:szCs w:val="28"/>
              </w:rPr>
              <w:t>查詢途徑</w:t>
            </w:r>
          </w:p>
        </w:tc>
        <w:tc>
          <w:tcPr>
            <w:tcW w:w="8102" w:type="dxa"/>
            <w:gridSpan w:val="5"/>
          </w:tcPr>
          <w:p w:rsidR="004B1780" w:rsidRPr="00DE36CA" w:rsidRDefault="004B1780" w:rsidP="00DE36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E36CA">
              <w:rPr>
                <w:rFonts w:ascii="標楷體" w:eastAsia="標楷體" w:hAnsi="標楷體" w:hint="eastAsia"/>
                <w:szCs w:val="28"/>
              </w:rPr>
              <w:t>查詢結果</w:t>
            </w:r>
          </w:p>
        </w:tc>
      </w:tr>
      <w:tr w:rsidR="004B1780" w:rsidRPr="00DE36CA" w:rsidTr="00C44447">
        <w:tc>
          <w:tcPr>
            <w:tcW w:w="1526" w:type="dxa"/>
          </w:tcPr>
          <w:p w:rsidR="004B1780" w:rsidRPr="00DE36CA" w:rsidRDefault="004B1780" w:rsidP="008B5F3B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E36CA">
              <w:rPr>
                <w:rFonts w:ascii="標楷體" w:eastAsia="標楷體" w:hAnsi="標楷體" w:hint="eastAsia"/>
                <w:szCs w:val="28"/>
              </w:rPr>
              <w:t>院內歷史決標價</w:t>
            </w:r>
          </w:p>
        </w:tc>
        <w:tc>
          <w:tcPr>
            <w:tcW w:w="8102" w:type="dxa"/>
            <w:gridSpan w:val="5"/>
          </w:tcPr>
          <w:p w:rsidR="004B1780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□已查詢，但查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無類案</w:t>
            </w:r>
            <w:proofErr w:type="gramEnd"/>
          </w:p>
          <w:p w:rsidR="00594C0A" w:rsidRPr="00E46EC2" w:rsidRDefault="004B1780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□已查詢，結果：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年決標價</w:t>
            </w:r>
            <w:proofErr w:type="gramEnd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</w:p>
          <w:p w:rsidR="004B1780" w:rsidRPr="00E46EC2" w:rsidRDefault="00594C0A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C5290F" w:rsidRPr="00E46EC2" w:rsidRDefault="00C5290F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□金額較過往預算或決標價高之原因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（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例如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︰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規格升級、</w:t>
            </w:r>
            <w:r w:rsidR="002268E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增加配件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、原廠調漲等…）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__________________________________</w:t>
            </w:r>
          </w:p>
        </w:tc>
      </w:tr>
      <w:tr w:rsidR="004B1780" w:rsidRPr="00DE36CA" w:rsidTr="00C44447">
        <w:tc>
          <w:tcPr>
            <w:tcW w:w="1526" w:type="dxa"/>
          </w:tcPr>
          <w:p w:rsidR="004B1780" w:rsidRPr="00DE36CA" w:rsidRDefault="008842A5" w:rsidP="006C6C6A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另</w:t>
            </w:r>
            <w:r w:rsidR="006C6C6A">
              <w:rPr>
                <w:rFonts w:ascii="標楷體" w:eastAsia="標楷體" w:hAnsi="標楷體" w:hint="eastAsia"/>
                <w:szCs w:val="28"/>
              </w:rPr>
              <w:t>兩</w:t>
            </w:r>
            <w:r w:rsidR="004B1780" w:rsidRPr="00DE36CA">
              <w:rPr>
                <w:rFonts w:ascii="標楷體" w:eastAsia="標楷體" w:hAnsi="標楷體" w:hint="eastAsia"/>
                <w:szCs w:val="28"/>
              </w:rPr>
              <w:t>家榮總</w:t>
            </w:r>
          </w:p>
        </w:tc>
        <w:tc>
          <w:tcPr>
            <w:tcW w:w="8102" w:type="dxa"/>
            <w:gridSpan w:val="5"/>
          </w:tcPr>
          <w:p w:rsidR="004B1780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□已查詢，但查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無類案</w:t>
            </w:r>
            <w:proofErr w:type="gramEnd"/>
          </w:p>
          <w:p w:rsidR="004B1780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□已查詢，結果如下：</w:t>
            </w:r>
          </w:p>
          <w:p w:rsidR="00594C0A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□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年決標價</w:t>
            </w:r>
            <w:proofErr w:type="gramEnd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4B1780" w:rsidRPr="00E46EC2" w:rsidRDefault="00594C0A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594C0A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□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年招標預算金額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4B1780" w:rsidRPr="00E46EC2" w:rsidRDefault="00594C0A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="00DE575B" w:rsidRPr="00E46EC2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="00DE575B" w:rsidRPr="00E46EC2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4B1780" w:rsidRPr="00E46EC2" w:rsidRDefault="004B1780" w:rsidP="00DE36CA">
            <w:pPr>
              <w:spacing w:line="44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□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年編列之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年度預算書價格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元(尚無</w:t>
            </w:r>
            <w:proofErr w:type="gramStart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採購類案者</w:t>
            </w:r>
            <w:proofErr w:type="gramEnd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適用)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案件名稱: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684CBB" w:rsidRPr="00E46EC2" w:rsidRDefault="00684CBB" w:rsidP="00DE36CA">
            <w:pPr>
              <w:spacing w:line="440" w:lineRule="exact"/>
              <w:ind w:left="514" w:hangingChars="214" w:hanging="51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□金額較過往預算或決標價高之原因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（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例如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︰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規格升級、</w:t>
            </w:r>
            <w:r w:rsidR="002268E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增加配件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、原廠調漲等…）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_________________________________</w:t>
            </w:r>
          </w:p>
        </w:tc>
      </w:tr>
      <w:tr w:rsidR="004B1780" w:rsidRPr="00DE36CA" w:rsidTr="00C44447">
        <w:tc>
          <w:tcPr>
            <w:tcW w:w="1526" w:type="dxa"/>
          </w:tcPr>
          <w:p w:rsidR="004B1780" w:rsidRPr="00DE36CA" w:rsidRDefault="004B1780" w:rsidP="002A05E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E36CA">
              <w:rPr>
                <w:rFonts w:ascii="標楷體" w:eastAsia="標楷體" w:hAnsi="標楷體" w:hint="eastAsia"/>
                <w:szCs w:val="28"/>
              </w:rPr>
              <w:t>輔導會財產管理系統</w:t>
            </w:r>
          </w:p>
        </w:tc>
        <w:tc>
          <w:tcPr>
            <w:tcW w:w="8102" w:type="dxa"/>
            <w:gridSpan w:val="5"/>
          </w:tcPr>
          <w:p w:rsidR="004B1780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□已查詢，但查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無類案</w:t>
            </w:r>
            <w:proofErr w:type="gramEnd"/>
          </w:p>
          <w:p w:rsidR="00594C0A" w:rsidRPr="00E46EC2" w:rsidRDefault="004B1780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□已查詢，結果：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年決標價</w:t>
            </w:r>
            <w:proofErr w:type="gramEnd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4B1780" w:rsidRPr="00E46EC2" w:rsidRDefault="00594C0A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684CBB" w:rsidRPr="00E46EC2" w:rsidRDefault="00684CBB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□金額較過往預算或決標價高之原因（例如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︰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規格升級、</w:t>
            </w:r>
            <w:r w:rsidR="002268E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增加配件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、原廠調漲等…）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_________________________________</w:t>
            </w:r>
          </w:p>
        </w:tc>
      </w:tr>
      <w:tr w:rsidR="004B1780" w:rsidRPr="00DE36CA" w:rsidTr="00C44447">
        <w:tc>
          <w:tcPr>
            <w:tcW w:w="1526" w:type="dxa"/>
          </w:tcPr>
          <w:p w:rsidR="004B1780" w:rsidRPr="00DE36CA" w:rsidRDefault="004B1780" w:rsidP="002A05E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DE36CA">
              <w:rPr>
                <w:rFonts w:ascii="標楷體" w:eastAsia="標楷體" w:hAnsi="標楷體" w:hint="eastAsia"/>
                <w:szCs w:val="28"/>
              </w:rPr>
              <w:t>政府電子採購網</w:t>
            </w:r>
          </w:p>
        </w:tc>
        <w:tc>
          <w:tcPr>
            <w:tcW w:w="8102" w:type="dxa"/>
            <w:gridSpan w:val="5"/>
          </w:tcPr>
          <w:p w:rsidR="004B1780" w:rsidRPr="00E46EC2" w:rsidRDefault="004B1780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□已查詢，但查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無類案</w:t>
            </w:r>
            <w:proofErr w:type="gramEnd"/>
          </w:p>
          <w:p w:rsidR="004B1780" w:rsidRPr="00E46EC2" w:rsidRDefault="004B1780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□已查詢，結果：</w:t>
            </w:r>
          </w:p>
          <w:p w:rsidR="00594C0A" w:rsidRPr="00E46EC2" w:rsidRDefault="004B1780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□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預算金額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4B1780" w:rsidRPr="00E46EC2" w:rsidRDefault="00594C0A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  <w:p w:rsidR="00594C0A" w:rsidRPr="00E46EC2" w:rsidRDefault="004B1780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□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年決標價</w:t>
            </w:r>
            <w:proofErr w:type="gramEnd"/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594C0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元</w:t>
            </w:r>
            <w:r w:rsidR="009A0A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684CBB" w:rsidRPr="00E46EC2" w:rsidRDefault="00594C0A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(醫院名稱：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</w:t>
            </w:r>
            <w:r w:rsidR="004B1780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684CBB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4B1780" w:rsidRPr="00E46EC2" w:rsidRDefault="00684CBB" w:rsidP="00DE36CA">
            <w:pPr>
              <w:spacing w:line="440" w:lineRule="exact"/>
              <w:ind w:left="271" w:hangingChars="113" w:hanging="27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□金額較過往預算或決標價高之原因（例如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︰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規格升級、</w:t>
            </w:r>
            <w:r w:rsidR="002268E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增加配件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、原廠調漲等…）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__________________________________</w:t>
            </w:r>
          </w:p>
        </w:tc>
      </w:tr>
      <w:tr w:rsidR="002A05E5" w:rsidRPr="00DE36CA" w:rsidTr="00C44447">
        <w:tc>
          <w:tcPr>
            <w:tcW w:w="1526" w:type="dxa"/>
          </w:tcPr>
          <w:p w:rsidR="002A05E5" w:rsidRPr="00DE36CA" w:rsidRDefault="00A73139" w:rsidP="002A05E5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其它</w:t>
            </w:r>
          </w:p>
          <w:p w:rsidR="002A05E5" w:rsidRPr="00DE36CA" w:rsidRDefault="002A05E5" w:rsidP="002A05E5">
            <w:pPr>
              <w:spacing w:line="44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DE36C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</w:p>
        </w:tc>
        <w:tc>
          <w:tcPr>
            <w:tcW w:w="8102" w:type="dxa"/>
            <w:gridSpan w:val="5"/>
          </w:tcPr>
          <w:p w:rsidR="002A05E5" w:rsidRPr="00E46EC2" w:rsidRDefault="002A05E5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查詢結果：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年決標價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元</w:t>
            </w:r>
            <w:r w:rsidR="00DE575B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，規格詳如附件</w:t>
            </w:r>
          </w:p>
          <w:p w:rsidR="00684CBB" w:rsidRPr="00E46EC2" w:rsidRDefault="002A05E5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(醫院名稱：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標案名稱: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  <w:r w:rsidR="00684CBB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2A05E5" w:rsidRPr="00E46EC2" w:rsidRDefault="00684CBB" w:rsidP="002A0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□金額較過往預算或決標價高之原因（例如</w:t>
            </w:r>
            <w:proofErr w:type="gramStart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︰</w:t>
            </w:r>
            <w:proofErr w:type="gramEnd"/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規格升級、</w:t>
            </w:r>
            <w:r w:rsidR="002268EA"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增加配件</w:t>
            </w:r>
            <w:r w:rsidRPr="00E46EC2">
              <w:rPr>
                <w:rFonts w:ascii="標楷體" w:eastAsia="標楷體" w:hAnsi="標楷體" w:hint="eastAsia"/>
                <w:color w:val="000000" w:themeColor="text1"/>
                <w:szCs w:val="28"/>
              </w:rPr>
              <w:t>、原廠調漲等…）</w:t>
            </w:r>
            <w:r w:rsidRPr="00E46EC2">
              <w:rPr>
                <w:rFonts w:ascii="新細明體" w:hAnsi="新細明體" w:hint="eastAsia"/>
                <w:color w:val="000000" w:themeColor="text1"/>
                <w:szCs w:val="28"/>
              </w:rPr>
              <w:t>_________________________________</w:t>
            </w:r>
          </w:p>
        </w:tc>
      </w:tr>
      <w:tr w:rsidR="00677EAE" w:rsidRPr="00DE36CA" w:rsidTr="00C44447">
        <w:trPr>
          <w:trHeight w:val="735"/>
        </w:trPr>
        <w:tc>
          <w:tcPr>
            <w:tcW w:w="1526" w:type="dxa"/>
            <w:vAlign w:val="center"/>
          </w:tcPr>
          <w:p w:rsidR="00677EAE" w:rsidRDefault="00677EAE" w:rsidP="00677EAE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承辦人</w:t>
            </w:r>
            <w:r w:rsidR="000A0370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  <w:tc>
          <w:tcPr>
            <w:tcW w:w="1984" w:type="dxa"/>
            <w:vAlign w:val="center"/>
          </w:tcPr>
          <w:p w:rsidR="00677EAE" w:rsidRPr="00E46EC2" w:rsidRDefault="00677EAE" w:rsidP="00677EA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7EAE" w:rsidRPr="00E46EC2" w:rsidRDefault="00677EAE" w:rsidP="00677EA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分機</w:t>
            </w:r>
          </w:p>
        </w:tc>
        <w:tc>
          <w:tcPr>
            <w:tcW w:w="1276" w:type="dxa"/>
            <w:vAlign w:val="center"/>
          </w:tcPr>
          <w:p w:rsidR="00677EAE" w:rsidRPr="00E46EC2" w:rsidRDefault="00677EAE" w:rsidP="00677EA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7EAE" w:rsidRPr="00E46EC2" w:rsidRDefault="00677EAE" w:rsidP="00677EA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一級主管</w:t>
            </w:r>
            <w:r w:rsidR="000A0370">
              <w:rPr>
                <w:rFonts w:ascii="標楷體" w:eastAsia="標楷體" w:hAnsi="標楷體" w:hint="eastAsia"/>
                <w:color w:val="000000" w:themeColor="text1"/>
                <w:szCs w:val="28"/>
              </w:rPr>
              <w:t>簽章</w:t>
            </w:r>
            <w:bookmarkStart w:id="0" w:name="_GoBack"/>
            <w:bookmarkEnd w:id="0"/>
          </w:p>
        </w:tc>
        <w:tc>
          <w:tcPr>
            <w:tcW w:w="2432" w:type="dxa"/>
          </w:tcPr>
          <w:p w:rsidR="00677EAE" w:rsidRPr="00E46EC2" w:rsidRDefault="00677EAE" w:rsidP="002A05E5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Cs w:val="28"/>
              </w:rPr>
            </w:pPr>
          </w:p>
        </w:tc>
      </w:tr>
      <w:tr w:rsidR="00FD602F" w:rsidRPr="00DE36CA" w:rsidTr="00C44447">
        <w:tc>
          <w:tcPr>
            <w:tcW w:w="1526" w:type="dxa"/>
          </w:tcPr>
          <w:p w:rsidR="00FD602F" w:rsidRDefault="00FD602F" w:rsidP="002A05E5">
            <w:pPr>
              <w:spacing w:line="44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8102" w:type="dxa"/>
            <w:gridSpan w:val="5"/>
          </w:tcPr>
          <w:p w:rsidR="00FD602F" w:rsidRPr="00550E9F" w:rsidRDefault="00FD602F" w:rsidP="00FD602F">
            <w:pPr>
              <w:spacing w:line="5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適用範圍</w:t>
            </w:r>
            <w:proofErr w:type="gramStart"/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︰</w:t>
            </w:r>
            <w:proofErr w:type="gramEnd"/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本院及分院</w:t>
            </w:r>
          </w:p>
          <w:p w:rsidR="00FD602F" w:rsidRPr="00FD602F" w:rsidRDefault="00FD602F" w:rsidP="00FD602F">
            <w:pPr>
              <w:spacing w:line="500" w:lineRule="exact"/>
              <w:rPr>
                <w:rFonts w:ascii="標楷體" w:eastAsia="標楷體" w:hAnsi="標楷體" w:hint="eastAsia"/>
                <w:sz w:val="22"/>
                <w:szCs w:val="28"/>
              </w:rPr>
            </w:pPr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適用對象</w:t>
            </w:r>
            <w:proofErr w:type="gramStart"/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︰</w:t>
            </w:r>
            <w:proofErr w:type="gramEnd"/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醫療設備單價300萬元(含)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以上，採購或</w:t>
            </w:r>
            <w:r w:rsidRPr="00550E9F">
              <w:rPr>
                <w:rFonts w:ascii="標楷體" w:eastAsia="標楷體" w:hAnsi="標楷體" w:hint="eastAsia"/>
                <w:sz w:val="22"/>
                <w:szCs w:val="28"/>
              </w:rPr>
              <w:t>租賃案</w:t>
            </w:r>
            <w:r>
              <w:rPr>
                <w:rFonts w:ascii="新細明體" w:hAnsi="新細明體" w:hint="eastAsia"/>
                <w:sz w:val="22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須提送醫療設備採購審查會者</w:t>
            </w:r>
          </w:p>
        </w:tc>
      </w:tr>
    </w:tbl>
    <w:p w:rsidR="006E4E65" w:rsidRPr="00A423CC" w:rsidRDefault="006E4E65" w:rsidP="005755D6">
      <w:pPr>
        <w:spacing w:line="500" w:lineRule="exact"/>
        <w:rPr>
          <w:rFonts w:ascii="標楷體" w:eastAsia="標楷體" w:hAnsi="標楷體"/>
          <w:szCs w:val="28"/>
        </w:rPr>
      </w:pPr>
    </w:p>
    <w:sectPr w:rsidR="006E4E65" w:rsidRPr="00A423CC" w:rsidSect="001713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F2" w:rsidRDefault="00437FF2" w:rsidP="00594C0A">
      <w:r>
        <w:separator/>
      </w:r>
    </w:p>
  </w:endnote>
  <w:endnote w:type="continuationSeparator" w:id="0">
    <w:p w:rsidR="00437FF2" w:rsidRDefault="00437FF2" w:rsidP="005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F2" w:rsidRDefault="00437FF2" w:rsidP="00594C0A">
      <w:r>
        <w:separator/>
      </w:r>
    </w:p>
  </w:footnote>
  <w:footnote w:type="continuationSeparator" w:id="0">
    <w:p w:rsidR="00437FF2" w:rsidRDefault="00437FF2" w:rsidP="0059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B6"/>
    <w:rsid w:val="00023FEB"/>
    <w:rsid w:val="000542B3"/>
    <w:rsid w:val="00057734"/>
    <w:rsid w:val="000A0370"/>
    <w:rsid w:val="000C39FD"/>
    <w:rsid w:val="001529E5"/>
    <w:rsid w:val="001713A2"/>
    <w:rsid w:val="001D315C"/>
    <w:rsid w:val="001F6026"/>
    <w:rsid w:val="002268EA"/>
    <w:rsid w:val="002A05E5"/>
    <w:rsid w:val="002E4AD3"/>
    <w:rsid w:val="002F343E"/>
    <w:rsid w:val="00341237"/>
    <w:rsid w:val="00425099"/>
    <w:rsid w:val="00437FF2"/>
    <w:rsid w:val="00494EB0"/>
    <w:rsid w:val="004B1780"/>
    <w:rsid w:val="004F20B3"/>
    <w:rsid w:val="00550E9F"/>
    <w:rsid w:val="005755D6"/>
    <w:rsid w:val="00594C0A"/>
    <w:rsid w:val="005A0073"/>
    <w:rsid w:val="005D2487"/>
    <w:rsid w:val="0067165E"/>
    <w:rsid w:val="00677EAE"/>
    <w:rsid w:val="00682C32"/>
    <w:rsid w:val="00684CBB"/>
    <w:rsid w:val="00692231"/>
    <w:rsid w:val="006C6C6A"/>
    <w:rsid w:val="006D2EC2"/>
    <w:rsid w:val="006E4E65"/>
    <w:rsid w:val="00702C35"/>
    <w:rsid w:val="007257E9"/>
    <w:rsid w:val="00727346"/>
    <w:rsid w:val="00746CF1"/>
    <w:rsid w:val="00765A5B"/>
    <w:rsid w:val="0076635F"/>
    <w:rsid w:val="00785BAF"/>
    <w:rsid w:val="00787FAB"/>
    <w:rsid w:val="00791F5A"/>
    <w:rsid w:val="008842A5"/>
    <w:rsid w:val="008925AF"/>
    <w:rsid w:val="008B5F3B"/>
    <w:rsid w:val="008C2CDD"/>
    <w:rsid w:val="0090446C"/>
    <w:rsid w:val="00915337"/>
    <w:rsid w:val="009351C0"/>
    <w:rsid w:val="00995CB7"/>
    <w:rsid w:val="009A0A80"/>
    <w:rsid w:val="009D4D4A"/>
    <w:rsid w:val="00A20F47"/>
    <w:rsid w:val="00A37DAF"/>
    <w:rsid w:val="00A423CC"/>
    <w:rsid w:val="00A73139"/>
    <w:rsid w:val="00A75DB6"/>
    <w:rsid w:val="00A9180D"/>
    <w:rsid w:val="00AA2EEB"/>
    <w:rsid w:val="00AB07A3"/>
    <w:rsid w:val="00AD1738"/>
    <w:rsid w:val="00B345D1"/>
    <w:rsid w:val="00BA55F6"/>
    <w:rsid w:val="00BB333C"/>
    <w:rsid w:val="00BF09CD"/>
    <w:rsid w:val="00C23783"/>
    <w:rsid w:val="00C37841"/>
    <w:rsid w:val="00C44447"/>
    <w:rsid w:val="00C5290F"/>
    <w:rsid w:val="00CA46DC"/>
    <w:rsid w:val="00D01EAB"/>
    <w:rsid w:val="00D2168B"/>
    <w:rsid w:val="00D708E5"/>
    <w:rsid w:val="00D7643E"/>
    <w:rsid w:val="00D777AF"/>
    <w:rsid w:val="00DE36CA"/>
    <w:rsid w:val="00DE575B"/>
    <w:rsid w:val="00E37B43"/>
    <w:rsid w:val="00E46EC2"/>
    <w:rsid w:val="00E71E66"/>
    <w:rsid w:val="00ED55FA"/>
    <w:rsid w:val="00F00B98"/>
    <w:rsid w:val="00F117F1"/>
    <w:rsid w:val="00F11A04"/>
    <w:rsid w:val="00FD602F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A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4C0A"/>
    <w:rPr>
      <w:kern w:val="2"/>
    </w:rPr>
  </w:style>
  <w:style w:type="paragraph" w:styleId="a6">
    <w:name w:val="footer"/>
    <w:basedOn w:val="a"/>
    <w:link w:val="a7"/>
    <w:rsid w:val="005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4C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A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4C0A"/>
    <w:rPr>
      <w:kern w:val="2"/>
    </w:rPr>
  </w:style>
  <w:style w:type="paragraph" w:styleId="a6">
    <w:name w:val="footer"/>
    <w:basedOn w:val="a"/>
    <w:link w:val="a7"/>
    <w:rsid w:val="00594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4C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198</Words>
  <Characters>1131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王惠玉</dc:creator>
  <cp:lastModifiedBy>林晴薇</cp:lastModifiedBy>
  <cp:revision>44</cp:revision>
  <cp:lastPrinted>2018-05-08T06:20:00Z</cp:lastPrinted>
  <dcterms:created xsi:type="dcterms:W3CDTF">2018-05-03T05:38:00Z</dcterms:created>
  <dcterms:modified xsi:type="dcterms:W3CDTF">2018-05-08T08:10:00Z</dcterms:modified>
</cp:coreProperties>
</file>