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D6" w:rsidRPr="007B75EC" w:rsidRDefault="0083438B">
      <w:pPr>
        <w:rPr>
          <w:rFonts w:ascii="標楷體" w:eastAsia="標楷體" w:hAnsi="標楷體"/>
        </w:rPr>
      </w:pPr>
      <w:r w:rsidRPr="007B75EC">
        <w:rPr>
          <w:rFonts w:ascii="標楷體" w:eastAsia="標楷體" w:hAnsi="標楷體" w:hint="eastAsia"/>
        </w:rPr>
        <w:t>各</w:t>
      </w:r>
      <w:r w:rsidR="00094E71">
        <w:rPr>
          <w:rFonts w:ascii="標楷體" w:eastAsia="標楷體" w:hAnsi="標楷體" w:hint="eastAsia"/>
        </w:rPr>
        <w:t>產官學及</w:t>
      </w:r>
      <w:r w:rsidRPr="007B75EC">
        <w:rPr>
          <w:rFonts w:ascii="標楷體" w:eastAsia="標楷體" w:hAnsi="標楷體" w:hint="eastAsia"/>
        </w:rPr>
        <w:t>臨床試驗計畫之作業方式，依支用事項分三類，非醫療相關支出、出國計畫及固定產設備之購買，其作業方式如下</w:t>
      </w:r>
    </w:p>
    <w:p w:rsidR="0083438B" w:rsidRPr="007B75EC" w:rsidRDefault="0083438B" w:rsidP="008343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B75EC">
        <w:rPr>
          <w:rFonts w:ascii="標楷體" w:eastAsia="標楷體" w:hAnsi="標楷體" w:hint="eastAsia"/>
        </w:rPr>
        <w:t>非醫療相關支出:</w:t>
      </w:r>
    </w:p>
    <w:p w:rsidR="0083438B" w:rsidRPr="007B75EC" w:rsidRDefault="007B75EC" w:rsidP="007B75E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7B75EC">
        <w:rPr>
          <w:rFonts w:ascii="標楷體" w:eastAsia="標楷體" w:hAnsi="標楷體" w:hint="eastAsia"/>
        </w:rPr>
        <w:t>一般費用提出預算申請時需檢附:</w:t>
      </w:r>
    </w:p>
    <w:p w:rsidR="007B75EC" w:rsidRDefault="007B75EC" w:rsidP="007B75EC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臺北榮民總醫院臨床試驗計畫專用支出申請單</w:t>
      </w:r>
      <w:r w:rsidR="002C3356">
        <w:rPr>
          <w:rFonts w:ascii="標楷體" w:eastAsia="標楷體" w:hAnsi="標楷體" w:hint="eastAsia"/>
        </w:rPr>
        <w:t>:</w:t>
      </w:r>
    </w:p>
    <w:p w:rsidR="007B75EC" w:rsidRDefault="007B75EC" w:rsidP="006A27B9">
      <w:pPr>
        <w:ind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由PBS SYSTEM 印出。</w:t>
      </w:r>
    </w:p>
    <w:p w:rsidR="002C3356" w:rsidRDefault="002C3356" w:rsidP="00B318E0">
      <w:pPr>
        <w:ind w:left="96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注意事項如下:</w:t>
      </w:r>
    </w:p>
    <w:p w:rsidR="00904A0A" w:rsidRDefault="00904A0A" w:rsidP="00B318E0">
      <w:pPr>
        <w:pStyle w:val="4"/>
        <w:spacing w:line="240" w:lineRule="auto"/>
        <w:ind w:left="2835"/>
        <w:rPr>
          <w:rFonts w:ascii="標楷體" w:eastAsia="標楷體" w:hAnsi="標楷體"/>
          <w:sz w:val="24"/>
          <w:szCs w:val="24"/>
        </w:rPr>
      </w:pPr>
      <w:r w:rsidRPr="007A37D8">
        <w:rPr>
          <w:rFonts w:ascii="標楷體" w:eastAsia="標楷體" w:hAnsi="標楷體" w:hint="eastAsia"/>
          <w:sz w:val="24"/>
          <w:szCs w:val="24"/>
        </w:rPr>
        <w:t>申請單位</w:t>
      </w:r>
      <w:r>
        <w:rPr>
          <w:rFonts w:ascii="標楷體" w:eastAsia="標楷體" w:hAnsi="標楷體" w:hint="eastAsia"/>
          <w:sz w:val="24"/>
          <w:szCs w:val="24"/>
        </w:rPr>
        <w:t>:以各部科成本中心為主。(</w:t>
      </w:r>
      <w:r>
        <w:rPr>
          <w:rFonts w:ascii="標楷體" w:eastAsia="標楷體" w:hAnsi="標楷體"/>
          <w:sz w:val="24"/>
          <w:szCs w:val="24"/>
        </w:rPr>
        <w:t>PI</w:t>
      </w:r>
      <w:r>
        <w:rPr>
          <w:rFonts w:ascii="標楷體" w:eastAsia="標楷體" w:hAnsi="標楷體" w:hint="eastAsia"/>
          <w:sz w:val="24"/>
          <w:szCs w:val="24"/>
        </w:rPr>
        <w:t>所屬部科)</w:t>
      </w:r>
    </w:p>
    <w:p w:rsidR="00AD5BA3" w:rsidRPr="00AD5BA3" w:rsidRDefault="00904A0A" w:rsidP="00A9763C">
      <w:pPr>
        <w:pStyle w:val="4"/>
        <w:spacing w:line="240" w:lineRule="auto"/>
        <w:ind w:left="2814"/>
        <w:rPr>
          <w:rFonts w:hint="eastAsia"/>
        </w:rPr>
      </w:pPr>
      <w:r w:rsidRPr="00B318E0">
        <w:rPr>
          <w:rFonts w:ascii="標楷體" w:eastAsia="標楷體" w:hAnsi="標楷體" w:hint="eastAsia"/>
          <w:sz w:val="24"/>
          <w:szCs w:val="24"/>
        </w:rPr>
        <w:t>預算項目:登打新版會計科目編號721-732。(會計科目編號前三碼)</w:t>
      </w:r>
    </w:p>
    <w:p w:rsidR="00904A0A" w:rsidRPr="00B318E0" w:rsidRDefault="00B318E0" w:rsidP="00B318E0">
      <w:pPr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6B04BA" w:rsidRPr="00B318E0">
        <w:rPr>
          <w:rFonts w:ascii="標楷體" w:eastAsia="標楷體" w:hAnsi="標楷體" w:hint="eastAsia"/>
        </w:rPr>
        <w:t>常用費用別科子目如下:</w:t>
      </w:r>
    </w:p>
    <w:p w:rsidR="00652AE7" w:rsidRDefault="00652AE7" w:rsidP="00652AE7">
      <w:pPr>
        <w:ind w:left="960"/>
        <w:rPr>
          <w:rFonts w:ascii="標楷體" w:eastAsia="標楷體" w:hAnsi="標楷體"/>
        </w:rPr>
      </w:pPr>
    </w:p>
    <w:tbl>
      <w:tblPr>
        <w:tblW w:w="4000" w:type="dxa"/>
        <w:tblInd w:w="1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3040"/>
      </w:tblGrid>
      <w:tr w:rsidR="00B318E0" w:rsidRPr="00B318E0" w:rsidTr="00B318E0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科子目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經費別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電信費、郵資、快遞費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出國旅費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影像拷貝費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影印費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電腦維修費、校正費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更換鎖頭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研究助理費用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助理人員體檢費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倉儲費(委外)(非本院)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病理部切片檢驗費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主持人費用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單位負擔補充健保費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審查費、論文費、人事刊登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委託確效、滅菌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加油費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受試者車馬費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墨水匣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非消耗品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文具用品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雜支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醫療耗材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抗體</w:t>
            </w:r>
          </w:p>
        </w:tc>
      </w:tr>
      <w:tr w:rsidR="00B318E0" w:rsidRPr="00B318E0" w:rsidTr="00B318E0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E0" w:rsidRPr="00B318E0" w:rsidRDefault="00B318E0" w:rsidP="00B318E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318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電腦儀器等</w:t>
            </w:r>
          </w:p>
        </w:tc>
      </w:tr>
    </w:tbl>
    <w:p w:rsidR="00904A0A" w:rsidRDefault="00AD5BA3" w:rsidP="006B04BA">
      <w:pPr>
        <w:pStyle w:val="a3"/>
        <w:ind w:leftChars="0" w:left="993" w:firstLineChars="186" w:firstLine="446"/>
      </w:pPr>
      <w:r>
        <w:rPr>
          <w:rFonts w:hint="eastAsia"/>
        </w:rPr>
        <w:t xml:space="preserve"> </w:t>
      </w:r>
    </w:p>
    <w:p w:rsidR="00904A0A" w:rsidRPr="00904A0A" w:rsidRDefault="00904A0A" w:rsidP="00904A0A"/>
    <w:p w:rsidR="002C3356" w:rsidRPr="00A109C2" w:rsidRDefault="00A109C2" w:rsidP="00A109C2">
      <w:pPr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AD5BA3" w:rsidRPr="00A109C2">
        <w:rPr>
          <w:rFonts w:ascii="標楷體" w:eastAsia="標楷體" w:hAnsi="標楷體" w:hint="eastAsia"/>
        </w:rPr>
        <w:t>採購金額新台幣6000以上及非消耗品，請先送補給室審核。</w:t>
      </w:r>
    </w:p>
    <w:p w:rsidR="00AD5BA3" w:rsidRPr="00A109C2" w:rsidRDefault="00A109C2" w:rsidP="00A109C2">
      <w:pPr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</w:t>
      </w:r>
      <w:r w:rsidR="00C468BA" w:rsidRPr="00A109C2">
        <w:rPr>
          <w:rFonts w:ascii="標楷體" w:eastAsia="標楷體" w:hAnsi="標楷體" w:hint="eastAsia"/>
        </w:rPr>
        <w:t>結報時，</w:t>
      </w:r>
      <w:r w:rsidR="00AD5BA3" w:rsidRPr="00A109C2">
        <w:rPr>
          <w:rFonts w:ascii="標楷體" w:eastAsia="標楷體" w:hAnsi="標楷體" w:hint="eastAsia"/>
        </w:rPr>
        <w:t>有單位負擔補充健保費情形，請先送出納組審核。</w:t>
      </w:r>
    </w:p>
    <w:p w:rsidR="002C3356" w:rsidRPr="002C3356" w:rsidRDefault="002C3356" w:rsidP="002C3356">
      <w:pPr>
        <w:ind w:left="964"/>
        <w:rPr>
          <w:rFonts w:ascii="標楷體" w:eastAsia="標楷體" w:hAnsi="標楷體"/>
        </w:rPr>
      </w:pPr>
    </w:p>
    <w:p w:rsidR="009352FE" w:rsidRPr="00AB4D33" w:rsidRDefault="00AB4D33" w:rsidP="009352F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B4D33">
        <w:rPr>
          <w:rFonts w:ascii="標楷體" w:eastAsia="標楷體" w:hAnsi="標楷體" w:hint="eastAsia"/>
        </w:rPr>
        <w:t>出國計畫</w:t>
      </w:r>
      <w:r>
        <w:rPr>
          <w:rFonts w:ascii="標楷體" w:eastAsia="標楷體" w:hAnsi="標楷體" w:hint="eastAsia"/>
        </w:rPr>
        <w:t>經費</w:t>
      </w:r>
      <w:r w:rsidR="009352FE" w:rsidRPr="00AB4D33">
        <w:rPr>
          <w:rFonts w:ascii="標楷體" w:eastAsia="標楷體" w:hAnsi="標楷體" w:hint="eastAsia"/>
        </w:rPr>
        <w:t>:</w:t>
      </w:r>
    </w:p>
    <w:p w:rsidR="00471AC8" w:rsidRDefault="00AB4D33" w:rsidP="006A27B9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 w:rsidRPr="00AB4D33">
        <w:rPr>
          <w:rFonts w:ascii="標楷體" w:eastAsia="標楷體" w:hAnsi="標楷體" w:hint="eastAsia"/>
        </w:rPr>
        <w:t>出國計畫</w:t>
      </w:r>
      <w:r>
        <w:rPr>
          <w:rFonts w:ascii="標楷體" w:eastAsia="標楷體" w:hAnsi="標楷體" w:hint="eastAsia"/>
        </w:rPr>
        <w:t>經費，於預算需求年度N-2年</w:t>
      </w:r>
      <w:bookmarkStart w:id="0" w:name="_GoBack"/>
      <w:bookmarkEnd w:id="0"/>
      <w:r>
        <w:rPr>
          <w:rFonts w:ascii="標楷體" w:eastAsia="標楷體" w:hAnsi="標楷體" w:hint="eastAsia"/>
        </w:rPr>
        <w:t>9月前，</w:t>
      </w:r>
      <w:r w:rsidR="00471AC8">
        <w:rPr>
          <w:rFonts w:ascii="標楷體" w:eastAsia="標楷體" w:hAnsi="標楷體" w:hint="eastAsia"/>
        </w:rPr>
        <w:t>提出需求。</w:t>
      </w:r>
      <w:r>
        <w:rPr>
          <w:rFonts w:ascii="標楷體" w:eastAsia="標楷體" w:hAnsi="標楷體" w:hint="eastAsia"/>
        </w:rPr>
        <w:t>(例如</w:t>
      </w:r>
    </w:p>
    <w:p w:rsidR="00AB4D33" w:rsidRPr="00AB4D33" w:rsidRDefault="00471AC8" w:rsidP="00AB4D33">
      <w:pPr>
        <w:ind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B4D33" w:rsidRPr="00471AC8">
        <w:rPr>
          <w:rFonts w:ascii="標楷體" w:eastAsia="標楷體" w:hAnsi="標楷體" w:hint="eastAsia"/>
        </w:rPr>
        <w:t>109年度出</w:t>
      </w:r>
      <w:r w:rsidR="00AB4D33" w:rsidRPr="00AB4D33">
        <w:rPr>
          <w:rFonts w:ascii="標楷體" w:eastAsia="標楷體" w:hAnsi="標楷體" w:hint="eastAsia"/>
        </w:rPr>
        <w:t>國</w:t>
      </w:r>
      <w:r w:rsidR="00AB4D33">
        <w:rPr>
          <w:rFonts w:ascii="標楷體" w:eastAsia="標楷體" w:hAnsi="標楷體" w:hint="eastAsia"/>
        </w:rPr>
        <w:t>計畫，</w:t>
      </w:r>
      <w:r>
        <w:rPr>
          <w:rFonts w:ascii="標楷體" w:eastAsia="標楷體" w:hAnsi="標楷體" w:hint="eastAsia"/>
        </w:rPr>
        <w:t>應</w:t>
      </w:r>
      <w:r w:rsidR="00AB4D33">
        <w:rPr>
          <w:rFonts w:ascii="標楷體" w:eastAsia="標楷體" w:hAnsi="標楷體" w:hint="eastAsia"/>
        </w:rPr>
        <w:t>於107年9月前提出)</w:t>
      </w:r>
    </w:p>
    <w:p w:rsidR="007B75EC" w:rsidRDefault="00AB4D33" w:rsidP="006A27B9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請先提預算申請予醫學研究部臨床試驗科</w:t>
      </w:r>
      <w:r w:rsidR="00B318E0">
        <w:rPr>
          <w:rFonts w:ascii="標楷體" w:eastAsia="標楷體" w:hAnsi="標楷體" w:hint="eastAsia"/>
        </w:rPr>
        <w:t>（計畫編號C開頭）或技轉組（</w:t>
      </w:r>
      <w:r w:rsidR="00B318E0">
        <w:rPr>
          <w:rFonts w:ascii="標楷體" w:eastAsia="標楷體" w:hAnsi="標楷體" w:hint="eastAsia"/>
        </w:rPr>
        <w:t>計畫編號</w:t>
      </w:r>
      <w:r w:rsidR="00B318E0">
        <w:rPr>
          <w:rFonts w:ascii="標楷體" w:eastAsia="標楷體" w:hAnsi="標楷體" w:hint="eastAsia"/>
        </w:rPr>
        <w:t>R或T</w:t>
      </w:r>
      <w:r w:rsidR="00B318E0">
        <w:rPr>
          <w:rFonts w:ascii="標楷體" w:eastAsia="標楷體" w:hAnsi="標楷體" w:hint="eastAsia"/>
        </w:rPr>
        <w:t>開頭</w:t>
      </w:r>
      <w:r w:rsidR="00B318E0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彙整後送人事室。</w:t>
      </w:r>
    </w:p>
    <w:p w:rsidR="00AB4D33" w:rsidRDefault="00AB4D33" w:rsidP="00471AC8">
      <w:pPr>
        <w:pStyle w:val="a3"/>
        <w:ind w:leftChars="0" w:left="1605"/>
        <w:rPr>
          <w:rFonts w:ascii="標楷體" w:eastAsia="標楷體" w:hAnsi="標楷體"/>
        </w:rPr>
      </w:pPr>
    </w:p>
    <w:p w:rsidR="00C951DE" w:rsidRDefault="00471AC8" w:rsidP="00CC510C">
      <w:pPr>
        <w:pStyle w:val="a3"/>
        <w:numPr>
          <w:ilvl w:val="0"/>
          <w:numId w:val="2"/>
        </w:numPr>
        <w:ind w:leftChars="0" w:left="312" w:hanging="28"/>
        <w:rPr>
          <w:rFonts w:ascii="標楷體" w:eastAsia="標楷體" w:hAnsi="標楷體"/>
        </w:rPr>
      </w:pPr>
      <w:r w:rsidRPr="007F0EC9">
        <w:rPr>
          <w:rFonts w:ascii="標楷體" w:eastAsia="標楷體" w:hAnsi="標楷體" w:hint="eastAsia"/>
        </w:rPr>
        <w:t>固定資產設備之購買</w:t>
      </w:r>
      <w:r w:rsidR="00C951DE">
        <w:rPr>
          <w:rFonts w:ascii="標楷體" w:eastAsia="標楷體" w:hAnsi="標楷體" w:hint="eastAsia"/>
        </w:rPr>
        <w:t>:</w:t>
      </w:r>
    </w:p>
    <w:p w:rsidR="00C951DE" w:rsidRPr="00C951DE" w:rsidRDefault="00221915" w:rsidP="00C951D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951DE">
        <w:rPr>
          <w:rFonts w:ascii="標楷體" w:eastAsia="標楷體" w:hAnsi="標楷體" w:hint="eastAsia"/>
        </w:rPr>
        <w:t>需先有設備費之預算</w:t>
      </w:r>
      <w:r w:rsidR="00A273ED">
        <w:rPr>
          <w:rFonts w:ascii="標楷體" w:eastAsia="標楷體" w:hAnsi="標楷體" w:hint="eastAsia"/>
        </w:rPr>
        <w:t>(計畫經費)</w:t>
      </w:r>
      <w:r w:rsidR="00C951DE" w:rsidRPr="00C951DE">
        <w:rPr>
          <w:rFonts w:ascii="標楷體" w:eastAsia="標楷體" w:hAnsi="標楷體" w:hint="eastAsia"/>
        </w:rPr>
        <w:t>。</w:t>
      </w:r>
    </w:p>
    <w:p w:rsidR="00A273ED" w:rsidRDefault="00A273ED" w:rsidP="00C951D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951DE">
        <w:rPr>
          <w:rFonts w:ascii="標楷體" w:eastAsia="標楷體" w:hAnsi="標楷體" w:hint="eastAsia"/>
        </w:rPr>
        <w:t>登打支出申請單選擇成本中心及科子目為</w:t>
      </w:r>
      <w:r w:rsidRPr="00C951DE">
        <w:rPr>
          <w:rFonts w:ascii="標楷體" w:eastAsia="標楷體" w:hAnsi="標楷體" w:hint="eastAsia"/>
          <w:highlight w:val="yellow"/>
        </w:rPr>
        <w:t>設備門</w:t>
      </w:r>
      <w:r>
        <w:rPr>
          <w:rFonts w:ascii="標楷體" w:eastAsia="標楷體" w:hAnsi="標楷體" w:hint="eastAsia"/>
          <w:highlight w:val="yellow"/>
        </w:rPr>
        <w:t>。</w:t>
      </w:r>
    </w:p>
    <w:p w:rsidR="00C951DE" w:rsidRPr="00C951DE" w:rsidRDefault="00A273ED" w:rsidP="00C951D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highlight w:val="yellow"/>
        </w:rPr>
        <w:t>將</w:t>
      </w:r>
      <w:r w:rsidRPr="00C951DE">
        <w:rPr>
          <w:rFonts w:ascii="標楷體" w:eastAsia="標楷體" w:hAnsi="標楷體" w:hint="eastAsia"/>
        </w:rPr>
        <w:t>支出申請單</w:t>
      </w:r>
      <w:r>
        <w:rPr>
          <w:rFonts w:ascii="標楷體" w:eastAsia="標楷體" w:hAnsi="標楷體" w:hint="eastAsia"/>
        </w:rPr>
        <w:t>附於簽案後面，專案核簽</w:t>
      </w:r>
      <w:r w:rsidR="00C05B11" w:rsidRPr="00C951DE">
        <w:rPr>
          <w:rFonts w:ascii="標楷體" w:eastAsia="標楷體" w:hAnsi="標楷體" w:hint="eastAsia"/>
        </w:rPr>
        <w:t>同意後</w:t>
      </w:r>
      <w:r w:rsidR="00C951DE" w:rsidRPr="00C951DE">
        <w:rPr>
          <w:rFonts w:ascii="標楷體" w:eastAsia="標楷體" w:hAnsi="標楷體" w:hint="eastAsia"/>
        </w:rPr>
        <w:t>。</w:t>
      </w:r>
    </w:p>
    <w:p w:rsidR="00C951DE" w:rsidRPr="00C951DE" w:rsidRDefault="00A273ED" w:rsidP="00C951D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C05B11" w:rsidRPr="00C951DE">
        <w:rPr>
          <w:rFonts w:ascii="標楷體" w:eastAsia="標楷體" w:hAnsi="標楷體" w:hint="eastAsia"/>
        </w:rPr>
        <w:t>結餘款</w:t>
      </w:r>
      <w:r>
        <w:rPr>
          <w:rFonts w:ascii="標楷體" w:eastAsia="標楷體" w:hAnsi="標楷體" w:hint="eastAsia"/>
        </w:rPr>
        <w:t>排序</w:t>
      </w:r>
      <w:r w:rsidR="00C951DE" w:rsidRPr="00C951DE">
        <w:rPr>
          <w:rFonts w:ascii="標楷體" w:eastAsia="標楷體" w:hAnsi="標楷體" w:hint="eastAsia"/>
        </w:rPr>
        <w:t>。</w:t>
      </w:r>
    </w:p>
    <w:p w:rsidR="00C951DE" w:rsidRPr="00C951DE" w:rsidRDefault="00A273ED" w:rsidP="00C951D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</w:t>
      </w:r>
      <w:r w:rsidR="00C05B11" w:rsidRPr="00C951DE">
        <w:rPr>
          <w:rFonts w:ascii="標楷體" w:eastAsia="標楷體" w:hAnsi="標楷體" w:hint="eastAsia"/>
        </w:rPr>
        <w:t>醫審會通過採購事項</w:t>
      </w:r>
      <w:r w:rsidR="00C951DE" w:rsidRPr="00C951DE">
        <w:rPr>
          <w:rFonts w:ascii="標楷體" w:eastAsia="標楷體" w:hAnsi="標楷體" w:hint="eastAsia"/>
        </w:rPr>
        <w:t>。</w:t>
      </w:r>
    </w:p>
    <w:p w:rsidR="007B75EC" w:rsidRPr="00C951DE" w:rsidRDefault="00A273ED" w:rsidP="00C951D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循本院程序</w:t>
      </w:r>
      <w:r w:rsidR="007E00D8" w:rsidRPr="00C951DE">
        <w:rPr>
          <w:rFonts w:ascii="標楷體" w:eastAsia="標楷體" w:hAnsi="標楷體" w:hint="eastAsia"/>
        </w:rPr>
        <w:t>登</w:t>
      </w:r>
      <w:r>
        <w:rPr>
          <w:rFonts w:ascii="標楷體" w:eastAsia="標楷體" w:hAnsi="標楷體" w:hint="eastAsia"/>
        </w:rPr>
        <w:t>鍵黃單、採購，結報並列入財產。</w:t>
      </w:r>
    </w:p>
    <w:p w:rsidR="00D56113" w:rsidRDefault="00D56113" w:rsidP="00D56113">
      <w:pPr>
        <w:ind w:left="3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</w:t>
      </w:r>
    </w:p>
    <w:p w:rsidR="00B318E0" w:rsidRDefault="00B318E0" w:rsidP="00D56113">
      <w:pPr>
        <w:ind w:left="312"/>
        <w:rPr>
          <w:rFonts w:ascii="標楷體" w:eastAsia="標楷體" w:hAnsi="標楷體"/>
        </w:rPr>
      </w:pPr>
    </w:p>
    <w:p w:rsidR="00B318E0" w:rsidRPr="00D56113" w:rsidRDefault="00B318E0" w:rsidP="00D56113">
      <w:pPr>
        <w:ind w:left="3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如有報支相關問題, 請洽主計室呂正民先生(分機7292)。</w:t>
      </w:r>
    </w:p>
    <w:sectPr w:rsidR="00B318E0" w:rsidRPr="00D561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A9" w:rsidRDefault="004B3AA9" w:rsidP="007B75EC">
      <w:r>
        <w:separator/>
      </w:r>
    </w:p>
  </w:endnote>
  <w:endnote w:type="continuationSeparator" w:id="0">
    <w:p w:rsidR="004B3AA9" w:rsidRDefault="004B3AA9" w:rsidP="007B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A9" w:rsidRDefault="004B3AA9" w:rsidP="007B75EC">
      <w:r>
        <w:separator/>
      </w:r>
    </w:p>
  </w:footnote>
  <w:footnote w:type="continuationSeparator" w:id="0">
    <w:p w:rsidR="004B3AA9" w:rsidRDefault="004B3AA9" w:rsidP="007B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1B"/>
    <w:multiLevelType w:val="multilevel"/>
    <w:tmpl w:val="62548442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B80599F"/>
    <w:multiLevelType w:val="hybridMultilevel"/>
    <w:tmpl w:val="FD16FA9E"/>
    <w:lvl w:ilvl="0" w:tplc="0409000F">
      <w:start w:val="1"/>
      <w:numFmt w:val="decimal"/>
      <w:lvlText w:val="%1."/>
      <w:lvlJc w:val="left"/>
      <w:pPr>
        <w:ind w:left="19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2" w15:restartNumberingAfterBreak="0">
    <w:nsid w:val="146D4D2C"/>
    <w:multiLevelType w:val="hybridMultilevel"/>
    <w:tmpl w:val="AF18DD10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1BCE6856"/>
    <w:multiLevelType w:val="hybridMultilevel"/>
    <w:tmpl w:val="0D7232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C68560D"/>
    <w:multiLevelType w:val="hybridMultilevel"/>
    <w:tmpl w:val="A6CECAEE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 w15:restartNumberingAfterBreak="0">
    <w:nsid w:val="3A4A722C"/>
    <w:multiLevelType w:val="hybridMultilevel"/>
    <w:tmpl w:val="AB741D5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11A224D"/>
    <w:multiLevelType w:val="multilevel"/>
    <w:tmpl w:val="3CA85902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6358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59E60575"/>
    <w:multiLevelType w:val="multilevel"/>
    <w:tmpl w:val="CAC685BC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5DF262F5"/>
    <w:multiLevelType w:val="hybridMultilevel"/>
    <w:tmpl w:val="570865EC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9" w15:restartNumberingAfterBreak="0">
    <w:nsid w:val="6E311FE0"/>
    <w:multiLevelType w:val="hybridMultilevel"/>
    <w:tmpl w:val="882EBF44"/>
    <w:lvl w:ilvl="0" w:tplc="3CE447C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10" w15:restartNumberingAfterBreak="0">
    <w:nsid w:val="710407E8"/>
    <w:multiLevelType w:val="hybridMultilevel"/>
    <w:tmpl w:val="FED82B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1B62A81"/>
    <w:multiLevelType w:val="hybridMultilevel"/>
    <w:tmpl w:val="74322FA2"/>
    <w:lvl w:ilvl="0" w:tplc="CC489EAC">
      <w:start w:val="3"/>
      <w:numFmt w:val="decimal"/>
      <w:lvlText w:val="%1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8E771D"/>
    <w:multiLevelType w:val="hybridMultilevel"/>
    <w:tmpl w:val="A7560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8B"/>
    <w:rsid w:val="00035658"/>
    <w:rsid w:val="00094E71"/>
    <w:rsid w:val="000A1F29"/>
    <w:rsid w:val="001620ED"/>
    <w:rsid w:val="00187C71"/>
    <w:rsid w:val="00187E99"/>
    <w:rsid w:val="001E33AC"/>
    <w:rsid w:val="001F41C4"/>
    <w:rsid w:val="0020500F"/>
    <w:rsid w:val="00221915"/>
    <w:rsid w:val="0026242F"/>
    <w:rsid w:val="002C3356"/>
    <w:rsid w:val="00356D09"/>
    <w:rsid w:val="00432AD6"/>
    <w:rsid w:val="00471AC8"/>
    <w:rsid w:val="00486872"/>
    <w:rsid w:val="004B3AA9"/>
    <w:rsid w:val="005963CD"/>
    <w:rsid w:val="00652AE7"/>
    <w:rsid w:val="006971E3"/>
    <w:rsid w:val="006A27B9"/>
    <w:rsid w:val="006A6FE4"/>
    <w:rsid w:val="006B04BA"/>
    <w:rsid w:val="00714552"/>
    <w:rsid w:val="007A37D8"/>
    <w:rsid w:val="007B75EC"/>
    <w:rsid w:val="007E00D8"/>
    <w:rsid w:val="007F0EC9"/>
    <w:rsid w:val="0083438B"/>
    <w:rsid w:val="00904A0A"/>
    <w:rsid w:val="009352FE"/>
    <w:rsid w:val="009D1DF7"/>
    <w:rsid w:val="00A109C2"/>
    <w:rsid w:val="00A273ED"/>
    <w:rsid w:val="00AB4D33"/>
    <w:rsid w:val="00AD5BA3"/>
    <w:rsid w:val="00B04A99"/>
    <w:rsid w:val="00B04F33"/>
    <w:rsid w:val="00B10EB3"/>
    <w:rsid w:val="00B318E0"/>
    <w:rsid w:val="00C05B11"/>
    <w:rsid w:val="00C05EA4"/>
    <w:rsid w:val="00C468BA"/>
    <w:rsid w:val="00C951DE"/>
    <w:rsid w:val="00CC510C"/>
    <w:rsid w:val="00D56113"/>
    <w:rsid w:val="00E014AB"/>
    <w:rsid w:val="00E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8F362B6-0FBC-49D0-9993-50689338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7D8"/>
    <w:pPr>
      <w:keepNext/>
      <w:numPr>
        <w:ilvl w:val="1"/>
        <w:numId w:val="6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A37D8"/>
    <w:pPr>
      <w:keepNext/>
      <w:numPr>
        <w:ilvl w:val="2"/>
        <w:numId w:val="6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A37D8"/>
    <w:pPr>
      <w:keepNext/>
      <w:numPr>
        <w:ilvl w:val="3"/>
        <w:numId w:val="6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7D8"/>
    <w:pPr>
      <w:keepNext/>
      <w:numPr>
        <w:ilvl w:val="4"/>
        <w:numId w:val="6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7D8"/>
    <w:pPr>
      <w:keepNext/>
      <w:numPr>
        <w:ilvl w:val="5"/>
        <w:numId w:val="6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7D8"/>
    <w:pPr>
      <w:keepNext/>
      <w:numPr>
        <w:ilvl w:val="6"/>
        <w:numId w:val="6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7D8"/>
    <w:pPr>
      <w:keepNext/>
      <w:numPr>
        <w:ilvl w:val="7"/>
        <w:numId w:val="6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7D8"/>
    <w:pPr>
      <w:keepNext/>
      <w:numPr>
        <w:ilvl w:val="8"/>
        <w:numId w:val="6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7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75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7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75E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7A37D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A37D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A37D8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A37D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7A37D8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7A37D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7A37D8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7A37D8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7E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正民 呂</dc:creator>
  <cp:keywords/>
  <dc:description/>
  <cp:lastModifiedBy>vghuser</cp:lastModifiedBy>
  <cp:revision>3</cp:revision>
  <cp:lastPrinted>2018-10-30T01:41:00Z</cp:lastPrinted>
  <dcterms:created xsi:type="dcterms:W3CDTF">2019-01-17T00:44:00Z</dcterms:created>
  <dcterms:modified xsi:type="dcterms:W3CDTF">2019-01-17T00:56:00Z</dcterms:modified>
</cp:coreProperties>
</file>