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B216" w14:textId="46562EF9" w:rsidR="008B7669" w:rsidRDefault="00AE7332" w:rsidP="00E76F9F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E76F9F">
        <w:rPr>
          <w:rFonts w:ascii="微軟正黑體" w:eastAsia="微軟正黑體" w:hAnsi="微軟正黑體" w:hint="eastAsia"/>
          <w:b/>
          <w:bCs/>
          <w:sz w:val="28"/>
          <w:szCs w:val="28"/>
        </w:rPr>
        <w:t>非典型巴金森</w:t>
      </w:r>
      <w:r w:rsidR="00CB5CC5">
        <w:rPr>
          <w:rFonts w:ascii="微軟正黑體" w:eastAsia="微軟正黑體" w:hAnsi="微軟正黑體" w:hint="eastAsia"/>
          <w:b/>
          <w:bCs/>
          <w:sz w:val="28"/>
          <w:szCs w:val="28"/>
        </w:rPr>
        <w:t>症</w:t>
      </w:r>
    </w:p>
    <w:p w14:paraId="7354D594" w14:textId="5F49E58D" w:rsidR="008E42AF" w:rsidRPr="008E42AF" w:rsidRDefault="008E42AF" w:rsidP="00E76F9F">
      <w:pPr>
        <w:jc w:val="center"/>
        <w:rPr>
          <w:rFonts w:ascii="微軟正黑體" w:eastAsia="微軟正黑體" w:hAnsi="微軟正黑體" w:hint="eastAsia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陳俊宇 蔣漢琳</w:t>
      </w:r>
    </w:p>
    <w:p w14:paraId="0DAE9B9B" w14:textId="65D719D2" w:rsidR="004F28B3" w:rsidRPr="004F28B3" w:rsidRDefault="004F28B3" w:rsidP="00C62C30">
      <w:pPr>
        <w:rPr>
          <w:rFonts w:ascii="微軟正黑體" w:eastAsia="微軟正黑體" w:hAnsi="微軟正黑體"/>
          <w:b/>
          <w:bCs/>
        </w:rPr>
      </w:pPr>
      <w:r w:rsidRPr="004F28B3">
        <w:rPr>
          <w:rFonts w:ascii="微軟正黑體" w:eastAsia="微軟正黑體" w:hAnsi="微軟正黑體" w:hint="eastAsia"/>
          <w:b/>
          <w:bCs/>
        </w:rPr>
        <w:t>什麼是非典型</w:t>
      </w:r>
      <w:r w:rsidR="0050716F">
        <w:rPr>
          <w:rFonts w:ascii="微軟正黑體" w:eastAsia="微軟正黑體" w:hAnsi="微軟正黑體" w:hint="eastAsia"/>
          <w:b/>
          <w:bCs/>
        </w:rPr>
        <w:t>巴</w:t>
      </w:r>
      <w:r w:rsidRPr="004F28B3">
        <w:rPr>
          <w:rFonts w:ascii="微軟正黑體" w:eastAsia="微軟正黑體" w:hAnsi="微軟正黑體" w:hint="eastAsia"/>
          <w:b/>
          <w:bCs/>
        </w:rPr>
        <w:t>金森症？</w:t>
      </w:r>
    </w:p>
    <w:p w14:paraId="234AC164" w14:textId="793FACF6" w:rsidR="00F531BC" w:rsidRDefault="00A11D91" w:rsidP="00EB0F4A">
      <w:pPr>
        <w:ind w:firstLine="480"/>
        <w:rPr>
          <w:rFonts w:ascii="微軟正黑體" w:eastAsia="微軟正黑體" w:hAnsi="微軟正黑體"/>
        </w:rPr>
      </w:pPr>
      <w:r w:rsidRPr="00C62C30">
        <w:rPr>
          <w:rFonts w:ascii="微軟正黑體" w:eastAsia="微軟正黑體" w:hAnsi="微軟正黑體" w:hint="eastAsia"/>
        </w:rPr>
        <w:t>非典型</w:t>
      </w:r>
      <w:r w:rsidR="00F531BC">
        <w:rPr>
          <w:rFonts w:ascii="微軟正黑體" w:eastAsia="微軟正黑體" w:hAnsi="微軟正黑體" w:hint="eastAsia"/>
        </w:rPr>
        <w:t>巴</w:t>
      </w:r>
      <w:r w:rsidRPr="00C62C30">
        <w:rPr>
          <w:rFonts w:ascii="微軟正黑體" w:eastAsia="微軟正黑體" w:hAnsi="微軟正黑體" w:hint="eastAsia"/>
        </w:rPr>
        <w:t>金森症</w:t>
      </w:r>
      <w:r w:rsidR="00F531BC">
        <w:rPr>
          <w:rFonts w:ascii="微軟正黑體" w:eastAsia="微軟正黑體" w:hAnsi="微軟正黑體" w:hint="eastAsia"/>
        </w:rPr>
        <w:t>是一群漸進性疾病的統稱</w:t>
      </w:r>
      <w:r w:rsidRPr="00C62C30">
        <w:rPr>
          <w:rFonts w:ascii="微軟正黑體" w:eastAsia="微軟正黑體" w:hAnsi="微軟正黑體" w:hint="eastAsia"/>
        </w:rPr>
        <w:t>，</w:t>
      </w:r>
      <w:r w:rsidR="0011635E">
        <w:rPr>
          <w:rFonts w:ascii="微軟正黑體" w:eastAsia="微軟正黑體" w:hAnsi="微軟正黑體" w:hint="eastAsia"/>
        </w:rPr>
        <w:t>病人</w:t>
      </w:r>
      <w:r w:rsidR="00F531BC">
        <w:rPr>
          <w:rFonts w:ascii="微軟正黑體" w:eastAsia="微軟正黑體" w:hAnsi="微軟正黑體" w:hint="eastAsia"/>
        </w:rPr>
        <w:t>會表現巴</w:t>
      </w:r>
      <w:r w:rsidRPr="00C62C30">
        <w:rPr>
          <w:rFonts w:ascii="微軟正黑體" w:eastAsia="微軟正黑體" w:hAnsi="微軟正黑體" w:hint="eastAsia"/>
        </w:rPr>
        <w:t>金森病的一些主要特徵，如運動緩慢、肌肉僵硬</w:t>
      </w:r>
      <w:r w:rsidR="00F531BC">
        <w:rPr>
          <w:rFonts w:ascii="微軟正黑體" w:eastAsia="微軟正黑體" w:hAnsi="微軟正黑體" w:hint="eastAsia"/>
        </w:rPr>
        <w:t>或</w:t>
      </w:r>
      <w:r w:rsidRPr="00C62C30">
        <w:rPr>
          <w:rFonts w:ascii="微軟正黑體" w:eastAsia="微軟正黑體" w:hAnsi="微軟正黑體" w:hint="eastAsia"/>
        </w:rPr>
        <w:t>顫抖</w:t>
      </w:r>
      <w:r w:rsidR="00F531BC">
        <w:rPr>
          <w:rFonts w:ascii="微軟正黑體" w:eastAsia="微軟正黑體" w:hAnsi="微軟正黑體" w:hint="eastAsia"/>
        </w:rPr>
        <w:t>，</w:t>
      </w:r>
      <w:r w:rsidR="00F531BC" w:rsidRPr="00F531BC">
        <w:rPr>
          <w:rFonts w:ascii="微軟正黑體" w:eastAsia="微軟正黑體" w:hAnsi="微軟正黑體" w:hint="eastAsia"/>
        </w:rPr>
        <w:t>但通常不</w:t>
      </w:r>
      <w:r w:rsidR="00F531BC">
        <w:rPr>
          <w:rFonts w:ascii="微軟正黑體" w:eastAsia="微軟正黑體" w:hAnsi="微軟正黑體" w:hint="eastAsia"/>
        </w:rPr>
        <w:t>會對</w:t>
      </w:r>
      <w:r w:rsidR="00F531BC" w:rsidRPr="00F531BC">
        <w:rPr>
          <w:rFonts w:ascii="微軟正黑體" w:eastAsia="微軟正黑體" w:hAnsi="微軟正黑體" w:hint="eastAsia"/>
        </w:rPr>
        <w:t>左多巴</w:t>
      </w:r>
      <w:r w:rsidR="00F531BC">
        <w:rPr>
          <w:rFonts w:ascii="微軟正黑體" w:eastAsia="微軟正黑體" w:hAnsi="微軟正黑體" w:hint="eastAsia"/>
        </w:rPr>
        <w:t>藥物有</w:t>
      </w:r>
      <w:r w:rsidR="00F531BC" w:rsidRPr="00F531BC">
        <w:rPr>
          <w:rFonts w:ascii="微軟正黑體" w:eastAsia="微軟正黑體" w:hAnsi="微軟正黑體" w:hint="eastAsia"/>
        </w:rPr>
        <w:t>良好的反</w:t>
      </w:r>
      <w:r w:rsidR="00F531BC">
        <w:rPr>
          <w:rFonts w:ascii="微軟正黑體" w:eastAsia="微軟正黑體" w:hAnsi="微軟正黑體" w:hint="eastAsia"/>
        </w:rPr>
        <w:t>應</w:t>
      </w:r>
      <w:r w:rsidR="00F531BC" w:rsidRPr="00F531BC">
        <w:rPr>
          <w:rFonts w:ascii="微軟正黑體" w:eastAsia="微軟正黑體" w:hAnsi="微軟正黑體" w:hint="eastAsia"/>
        </w:rPr>
        <w:t>。</w:t>
      </w:r>
      <w:r w:rsidR="00F531BC" w:rsidRPr="00C62C30">
        <w:rPr>
          <w:rFonts w:ascii="微軟正黑體" w:eastAsia="微軟正黑體" w:hAnsi="微軟正黑體" w:hint="eastAsia"/>
        </w:rPr>
        <w:t>非典型</w:t>
      </w:r>
      <w:r w:rsidR="00F531BC">
        <w:rPr>
          <w:rFonts w:ascii="微軟正黑體" w:eastAsia="微軟正黑體" w:hAnsi="微軟正黑體" w:hint="eastAsia"/>
        </w:rPr>
        <w:t>巴</w:t>
      </w:r>
      <w:r w:rsidR="00F531BC" w:rsidRPr="00C62C30">
        <w:rPr>
          <w:rFonts w:ascii="微軟正黑體" w:eastAsia="微軟正黑體" w:hAnsi="微軟正黑體" w:hint="eastAsia"/>
        </w:rPr>
        <w:t>金森症</w:t>
      </w:r>
      <w:r w:rsidR="00F531BC">
        <w:rPr>
          <w:rFonts w:ascii="微軟正黑體" w:eastAsia="微軟正黑體" w:hAnsi="微軟正黑體" w:hint="eastAsia"/>
        </w:rPr>
        <w:t>與</w:t>
      </w:r>
      <w:r w:rsidR="00F531BC" w:rsidRPr="00F531BC">
        <w:rPr>
          <w:rFonts w:ascii="微軟正黑體" w:eastAsia="微軟正黑體" w:hAnsi="微軟正黑體" w:hint="eastAsia"/>
        </w:rPr>
        <w:t>大</w:t>
      </w:r>
      <w:r w:rsidR="00F531BC">
        <w:rPr>
          <w:rFonts w:ascii="微軟正黑體" w:eastAsia="微軟正黑體" w:hAnsi="微軟正黑體" w:hint="eastAsia"/>
        </w:rPr>
        <w:t>腦細</w:t>
      </w:r>
      <w:r w:rsidR="00F531BC" w:rsidRPr="00F531BC">
        <w:rPr>
          <w:rFonts w:ascii="微軟正黑體" w:eastAsia="微軟正黑體" w:hAnsi="微軟正黑體" w:hint="eastAsia"/>
        </w:rPr>
        <w:t>胞内</w:t>
      </w:r>
      <w:r w:rsidR="00F531BC">
        <w:rPr>
          <w:rFonts w:ascii="微軟正黑體" w:eastAsia="微軟正黑體" w:hAnsi="微軟正黑體" w:hint="eastAsia"/>
        </w:rPr>
        <w:t>異</w:t>
      </w:r>
      <w:r w:rsidR="00F531BC" w:rsidRPr="00F531BC">
        <w:rPr>
          <w:rFonts w:ascii="微軟正黑體" w:eastAsia="微軟正黑體" w:hAnsi="微軟正黑體" w:hint="eastAsia"/>
        </w:rPr>
        <w:t>常蛋白</w:t>
      </w:r>
      <w:r w:rsidR="00F531BC">
        <w:rPr>
          <w:rFonts w:ascii="微軟正黑體" w:eastAsia="微軟正黑體" w:hAnsi="微軟正黑體" w:hint="eastAsia"/>
        </w:rPr>
        <w:t>質的累積</w:t>
      </w:r>
      <w:r w:rsidR="00F531BC" w:rsidRPr="00F531BC">
        <w:rPr>
          <w:rFonts w:ascii="微軟正黑體" w:eastAsia="微軟正黑體" w:hAnsi="微軟正黑體" w:hint="eastAsia"/>
        </w:rPr>
        <w:t>有</w:t>
      </w:r>
      <w:r w:rsidR="00F531BC">
        <w:rPr>
          <w:rFonts w:ascii="微軟正黑體" w:eastAsia="微軟正黑體" w:hAnsi="微軟正黑體" w:hint="eastAsia"/>
        </w:rPr>
        <w:t>關</w:t>
      </w:r>
      <w:r w:rsidR="00F531BC" w:rsidRPr="00F531BC">
        <w:rPr>
          <w:rFonts w:ascii="微軟正黑體" w:eastAsia="微軟正黑體" w:hAnsi="微軟正黑體" w:hint="eastAsia"/>
        </w:rPr>
        <w:t>。</w:t>
      </w:r>
      <w:r w:rsidR="00F531BC">
        <w:rPr>
          <w:rFonts w:ascii="微軟正黑體" w:eastAsia="微軟正黑體" w:hAnsi="微軟正黑體" w:hint="eastAsia"/>
        </w:rPr>
        <w:t>這些疾病包括：</w:t>
      </w:r>
      <w:r w:rsidR="00036954" w:rsidRPr="00036954">
        <w:rPr>
          <w:rFonts w:ascii="微軟正黑體" w:eastAsia="微軟正黑體" w:hAnsi="微軟正黑體" w:hint="eastAsia"/>
        </w:rPr>
        <w:t>多系統萎縮症</w:t>
      </w:r>
      <w:r w:rsidR="00036954">
        <w:rPr>
          <w:rFonts w:ascii="微軟正黑體" w:eastAsia="微軟正黑體" w:hAnsi="微軟正黑體" w:hint="eastAsia"/>
        </w:rPr>
        <w:t>（</w:t>
      </w:r>
      <w:r w:rsidR="00036954">
        <w:rPr>
          <w:rFonts w:ascii="微軟正黑體" w:eastAsia="微軟正黑體" w:hAnsi="微軟正黑體"/>
        </w:rPr>
        <w:t>multiple system atrophy, MSA）</w:t>
      </w:r>
      <w:r w:rsidR="00036954" w:rsidRPr="00036954">
        <w:rPr>
          <w:rFonts w:ascii="微軟正黑體" w:eastAsia="微軟正黑體" w:hAnsi="微軟正黑體" w:hint="eastAsia"/>
        </w:rPr>
        <w:t>，</w:t>
      </w:r>
      <w:r w:rsidR="002C0D3F" w:rsidRPr="00036954">
        <w:rPr>
          <w:rFonts w:ascii="微軟正黑體" w:eastAsia="微軟正黑體" w:hAnsi="微軟正黑體" w:hint="eastAsia"/>
        </w:rPr>
        <w:t>進行性上眼神經核麻痺症</w:t>
      </w:r>
      <w:r w:rsidR="002C0D3F">
        <w:rPr>
          <w:rFonts w:ascii="微軟正黑體" w:eastAsia="微軟正黑體" w:hAnsi="微軟正黑體" w:hint="eastAsia"/>
        </w:rPr>
        <w:t>（</w:t>
      </w:r>
      <w:r w:rsidR="002C0D3F">
        <w:rPr>
          <w:rFonts w:ascii="微軟正黑體" w:eastAsia="微軟正黑體" w:hAnsi="微軟正黑體"/>
        </w:rPr>
        <w:t xml:space="preserve">progressive </w:t>
      </w:r>
      <w:proofErr w:type="spellStart"/>
      <w:r w:rsidR="002C0D3F">
        <w:rPr>
          <w:rFonts w:ascii="微軟正黑體" w:eastAsia="微軟正黑體" w:hAnsi="微軟正黑體"/>
        </w:rPr>
        <w:t>supraneuclear</w:t>
      </w:r>
      <w:proofErr w:type="spellEnd"/>
      <w:r w:rsidR="002C0D3F">
        <w:rPr>
          <w:rFonts w:ascii="微軟正黑體" w:eastAsia="微軟正黑體" w:hAnsi="微軟正黑體"/>
        </w:rPr>
        <w:t xml:space="preserve"> palsy, PSP）</w:t>
      </w:r>
      <w:r w:rsidR="002C0D3F" w:rsidRPr="00036954">
        <w:rPr>
          <w:rFonts w:ascii="微軟正黑體" w:eastAsia="微軟正黑體" w:hAnsi="微軟正黑體" w:hint="eastAsia"/>
        </w:rPr>
        <w:t>，</w:t>
      </w:r>
      <w:r w:rsidR="00036954" w:rsidRPr="00036954">
        <w:rPr>
          <w:rFonts w:ascii="微軟正黑體" w:eastAsia="微軟正黑體" w:hAnsi="微軟正黑體" w:hint="eastAsia"/>
        </w:rPr>
        <w:t>皮質基底核</w:t>
      </w:r>
      <w:r w:rsidR="00881875" w:rsidRPr="00A25E4A">
        <w:rPr>
          <w:rFonts w:ascii="微軟正黑體" w:eastAsia="微軟正黑體" w:hAnsi="微軟正黑體" w:hint="eastAsia"/>
        </w:rPr>
        <w:t>症</w:t>
      </w:r>
      <w:r w:rsidR="00881875">
        <w:rPr>
          <w:rFonts w:ascii="微軟正黑體" w:eastAsia="微軟正黑體" w:hAnsi="微軟正黑體" w:hint="eastAsia"/>
        </w:rPr>
        <w:t>候群</w:t>
      </w:r>
      <w:r w:rsidR="00036954">
        <w:rPr>
          <w:rFonts w:ascii="微軟正黑體" w:eastAsia="微軟正黑體" w:hAnsi="微軟正黑體" w:hint="eastAsia"/>
        </w:rPr>
        <w:t>（</w:t>
      </w:r>
      <w:proofErr w:type="spellStart"/>
      <w:r w:rsidR="00036954">
        <w:rPr>
          <w:rFonts w:ascii="微軟正黑體" w:eastAsia="微軟正黑體" w:hAnsi="微軟正黑體"/>
        </w:rPr>
        <w:t>corticobasal</w:t>
      </w:r>
      <w:proofErr w:type="spellEnd"/>
      <w:r w:rsidR="00036954">
        <w:rPr>
          <w:rFonts w:ascii="微軟正黑體" w:eastAsia="微軟正黑體" w:hAnsi="微軟正黑體"/>
        </w:rPr>
        <w:t xml:space="preserve"> </w:t>
      </w:r>
      <w:r w:rsidR="00881875">
        <w:rPr>
          <w:rFonts w:ascii="微軟正黑體" w:eastAsia="微軟正黑體" w:hAnsi="微軟正黑體"/>
        </w:rPr>
        <w:t>syndrome</w:t>
      </w:r>
      <w:r w:rsidR="005B3906">
        <w:rPr>
          <w:rFonts w:ascii="微軟正黑體" w:eastAsia="微軟正黑體" w:hAnsi="微軟正黑體" w:hint="eastAsia"/>
        </w:rPr>
        <w:t>,</w:t>
      </w:r>
      <w:r w:rsidR="005B3906">
        <w:rPr>
          <w:rFonts w:ascii="微軟正黑體" w:eastAsia="微軟正黑體" w:hAnsi="微軟正黑體"/>
        </w:rPr>
        <w:t xml:space="preserve"> CB</w:t>
      </w:r>
      <w:r w:rsidR="00881875">
        <w:rPr>
          <w:rFonts w:ascii="微軟正黑體" w:eastAsia="微軟正黑體" w:hAnsi="微軟正黑體"/>
        </w:rPr>
        <w:t>S</w:t>
      </w:r>
      <w:r w:rsidR="00036954">
        <w:rPr>
          <w:rFonts w:ascii="微軟正黑體" w:eastAsia="微軟正黑體" w:hAnsi="微軟正黑體"/>
        </w:rPr>
        <w:t>）</w:t>
      </w:r>
      <w:r w:rsidR="00DD615E">
        <w:rPr>
          <w:rFonts w:ascii="微軟正黑體" w:eastAsia="微軟正黑體" w:hAnsi="微軟正黑體" w:hint="eastAsia"/>
        </w:rPr>
        <w:t>，</w:t>
      </w:r>
      <w:r w:rsidR="00DD615E" w:rsidRPr="00036954">
        <w:rPr>
          <w:rFonts w:ascii="微軟正黑體" w:eastAsia="微軟正黑體" w:hAnsi="微軟正黑體" w:hint="eastAsia"/>
        </w:rPr>
        <w:t>路易</w:t>
      </w:r>
      <w:r w:rsidR="00DD615E">
        <w:rPr>
          <w:rFonts w:ascii="微軟正黑體" w:eastAsia="微軟正黑體" w:hAnsi="微軟正黑體" w:hint="eastAsia"/>
        </w:rPr>
        <w:t>氏</w:t>
      </w:r>
      <w:r w:rsidR="00DD615E" w:rsidRPr="00036954">
        <w:rPr>
          <w:rFonts w:ascii="微軟正黑體" w:eastAsia="微軟正黑體" w:hAnsi="微軟正黑體" w:hint="eastAsia"/>
        </w:rPr>
        <w:t>體型失智症</w:t>
      </w:r>
      <w:r w:rsidR="00DD615E">
        <w:rPr>
          <w:rFonts w:ascii="微軟正黑體" w:eastAsia="微軟正黑體" w:hAnsi="微軟正黑體"/>
        </w:rPr>
        <w:t xml:space="preserve">(dementia with </w:t>
      </w:r>
      <w:proofErr w:type="spellStart"/>
      <w:r w:rsidR="00DD615E">
        <w:rPr>
          <w:rFonts w:ascii="微軟正黑體" w:eastAsia="微軟正黑體" w:hAnsi="微軟正黑體"/>
        </w:rPr>
        <w:t>lewy</w:t>
      </w:r>
      <w:proofErr w:type="spellEnd"/>
      <w:r w:rsidR="00DD615E">
        <w:rPr>
          <w:rFonts w:ascii="微軟正黑體" w:eastAsia="微軟正黑體" w:hAnsi="微軟正黑體"/>
        </w:rPr>
        <w:t xml:space="preserve"> bodies, DLB)</w:t>
      </w:r>
      <w:r w:rsidR="002C0D3F">
        <w:rPr>
          <w:rFonts w:ascii="微軟正黑體" w:eastAsia="微軟正黑體" w:hAnsi="微軟正黑體" w:hint="eastAsia"/>
        </w:rPr>
        <w:t>。</w:t>
      </w:r>
    </w:p>
    <w:p w14:paraId="4C573E53" w14:textId="3A4FA576" w:rsidR="00A11D91" w:rsidRPr="005E6568" w:rsidRDefault="006500FA" w:rsidP="005E6568">
      <w:pPr>
        <w:rPr>
          <w:rFonts w:ascii="微軟正黑體" w:eastAsia="微軟正黑體" w:hAnsi="微軟正黑體"/>
          <w:b/>
          <w:bCs/>
        </w:rPr>
      </w:pPr>
      <w:r w:rsidRPr="005E6568">
        <w:rPr>
          <w:rFonts w:ascii="微軟正黑體" w:eastAsia="微軟正黑體" w:hAnsi="微軟正黑體" w:hint="eastAsia"/>
          <w:b/>
          <w:bCs/>
        </w:rPr>
        <w:t>多系統萎縮症</w:t>
      </w:r>
    </w:p>
    <w:p w14:paraId="459BB89F" w14:textId="1F59EA0C" w:rsidR="00DB225E" w:rsidRDefault="00C62C30" w:rsidP="00ED6BC7">
      <w:pPr>
        <w:ind w:firstLine="480"/>
        <w:rPr>
          <w:rFonts w:ascii="微軟正黑體" w:eastAsia="微軟正黑體" w:hAnsi="微軟正黑體"/>
        </w:rPr>
      </w:pPr>
      <w:r w:rsidRPr="00C62C30">
        <w:rPr>
          <w:rFonts w:ascii="微軟正黑體" w:eastAsia="微軟正黑體" w:hAnsi="微軟正黑體" w:hint="eastAsia"/>
        </w:rPr>
        <w:t>多系統萎縮症</w:t>
      </w:r>
      <w:r w:rsidR="00FC7240" w:rsidRPr="00C62C30">
        <w:rPr>
          <w:rFonts w:ascii="微軟正黑體" w:eastAsia="微軟正黑體" w:hAnsi="微軟正黑體" w:hint="eastAsia"/>
        </w:rPr>
        <w:t>男女患者比例相等</w:t>
      </w:r>
      <w:r w:rsidR="00FC7240">
        <w:rPr>
          <w:rFonts w:ascii="微軟正黑體" w:eastAsia="微軟正黑體" w:hAnsi="微軟正黑體" w:hint="eastAsia"/>
        </w:rPr>
        <w:t>，</w:t>
      </w:r>
      <w:r w:rsidR="00FC7240" w:rsidRPr="00C62C30">
        <w:rPr>
          <w:rFonts w:ascii="微軟正黑體" w:eastAsia="微軟正黑體" w:hAnsi="微軟正黑體" w:hint="eastAsia"/>
        </w:rPr>
        <w:t>通常在50至60歲之間</w:t>
      </w:r>
      <w:r w:rsidR="00FC7240">
        <w:rPr>
          <w:rFonts w:ascii="微軟正黑體" w:eastAsia="微軟正黑體" w:hAnsi="微軟正黑體" w:hint="eastAsia"/>
        </w:rPr>
        <w:t>發病</w:t>
      </w:r>
      <w:r w:rsidR="00FC7240" w:rsidRPr="00C62C30">
        <w:rPr>
          <w:rFonts w:ascii="微軟正黑體" w:eastAsia="微軟正黑體" w:hAnsi="微軟正黑體" w:hint="eastAsia"/>
        </w:rPr>
        <w:t>，每10萬人中約有三至四人患病。多系統萎縮症</w:t>
      </w:r>
      <w:r w:rsidR="00FC7240">
        <w:rPr>
          <w:rFonts w:ascii="微軟正黑體" w:eastAsia="微軟正黑體" w:hAnsi="微軟正黑體" w:hint="eastAsia"/>
        </w:rPr>
        <w:t>會</w:t>
      </w:r>
      <w:r w:rsidRPr="00C62C30">
        <w:rPr>
          <w:rFonts w:ascii="微軟正黑體" w:eastAsia="微軟正黑體" w:hAnsi="微軟正黑體" w:hint="eastAsia"/>
        </w:rPr>
        <w:t>影響腦部多個系統的功能。其中一些系統涉及運動控制、平衡和協調，而其他系統則</w:t>
      </w:r>
      <w:r w:rsidR="00C76B2B">
        <w:rPr>
          <w:rFonts w:ascii="微軟正黑體" w:eastAsia="微軟正黑體" w:hAnsi="微軟正黑體" w:hint="eastAsia"/>
        </w:rPr>
        <w:t>負責維持</w:t>
      </w:r>
      <w:r w:rsidRPr="00C62C30">
        <w:rPr>
          <w:rFonts w:ascii="微軟正黑體" w:eastAsia="微軟正黑體" w:hAnsi="微軟正黑體" w:hint="eastAsia"/>
        </w:rPr>
        <w:t>血壓、膀胱、腸道和性功能。</w:t>
      </w:r>
      <w:r w:rsidR="00BF3F17">
        <w:rPr>
          <w:rFonts w:ascii="微軟正黑體" w:eastAsia="微軟正黑體" w:hAnsi="微軟正黑體" w:hint="eastAsia"/>
        </w:rPr>
        <w:t>因此，</w:t>
      </w:r>
      <w:r w:rsidR="0011635E">
        <w:rPr>
          <w:rFonts w:ascii="微軟正黑體" w:eastAsia="微軟正黑體" w:hAnsi="微軟正黑體" w:hint="eastAsia"/>
        </w:rPr>
        <w:t>病人</w:t>
      </w:r>
      <w:r w:rsidRPr="00C62C30">
        <w:rPr>
          <w:rFonts w:ascii="微軟正黑體" w:eastAsia="微軟正黑體" w:hAnsi="微軟正黑體" w:hint="eastAsia"/>
        </w:rPr>
        <w:t>可能會出現：運動緩慢、肌肉僵硬</w:t>
      </w:r>
      <w:r w:rsidR="00762AC7">
        <w:rPr>
          <w:rFonts w:ascii="微軟正黑體" w:eastAsia="微軟正黑體" w:hAnsi="微軟正黑體" w:hint="eastAsia"/>
        </w:rPr>
        <w:t>、</w:t>
      </w:r>
      <w:r w:rsidRPr="00C62C30">
        <w:rPr>
          <w:rFonts w:ascii="微軟正黑體" w:eastAsia="微軟正黑體" w:hAnsi="微軟正黑體" w:hint="eastAsia"/>
        </w:rPr>
        <w:t>顫抖</w:t>
      </w:r>
      <w:r w:rsidR="00BF3F17">
        <w:rPr>
          <w:rFonts w:ascii="微軟正黑體" w:eastAsia="微軟正黑體" w:hAnsi="微軟正黑體" w:hint="eastAsia"/>
        </w:rPr>
        <w:t>，</w:t>
      </w:r>
      <w:r w:rsidRPr="00C62C30">
        <w:rPr>
          <w:rFonts w:ascii="微軟正黑體" w:eastAsia="微軟正黑體" w:hAnsi="微軟正黑體" w:hint="eastAsia"/>
        </w:rPr>
        <w:t>平衡和協調問題</w:t>
      </w:r>
      <w:r w:rsidR="00BF3F17">
        <w:rPr>
          <w:rFonts w:ascii="微軟正黑體" w:eastAsia="微軟正黑體" w:hAnsi="微軟正黑體" w:hint="eastAsia"/>
        </w:rPr>
        <w:t>，</w:t>
      </w:r>
      <w:r w:rsidRPr="00C62C30">
        <w:rPr>
          <w:rFonts w:ascii="微軟正黑體" w:eastAsia="微軟正黑體" w:hAnsi="微軟正黑體" w:hint="eastAsia"/>
        </w:rPr>
        <w:t>站立時感到頭昏眼花</w:t>
      </w:r>
      <w:r w:rsidR="00BF3F17">
        <w:rPr>
          <w:rFonts w:ascii="微軟正黑體" w:eastAsia="微軟正黑體" w:hAnsi="微軟正黑體" w:hint="eastAsia"/>
        </w:rPr>
        <w:t>，</w:t>
      </w:r>
      <w:r w:rsidRPr="00C62C30">
        <w:rPr>
          <w:rFonts w:ascii="微軟正黑體" w:eastAsia="微軟正黑體" w:hAnsi="微軟正黑體" w:hint="eastAsia"/>
        </w:rPr>
        <w:t>膀胱功能問題和便秘</w:t>
      </w:r>
      <w:r w:rsidR="00AB2279">
        <w:rPr>
          <w:rFonts w:ascii="微軟正黑體" w:eastAsia="微軟正黑體" w:hAnsi="微軟正黑體" w:hint="eastAsia"/>
        </w:rPr>
        <w:t>。</w:t>
      </w:r>
      <w:r w:rsidR="00A11D91">
        <w:rPr>
          <w:rFonts w:ascii="微軟正黑體" w:eastAsia="微軟正黑體" w:hAnsi="微軟正黑體" w:hint="eastAsia"/>
        </w:rPr>
        <w:t>以巴金森症狀為主的</w:t>
      </w:r>
      <w:r w:rsidRPr="00C62C30">
        <w:rPr>
          <w:rFonts w:ascii="微軟正黑體" w:eastAsia="微軟正黑體" w:hAnsi="微軟正黑體" w:hint="eastAsia"/>
        </w:rPr>
        <w:t>稱為MSA-P</w:t>
      </w:r>
      <w:r w:rsidR="00A11D91">
        <w:rPr>
          <w:rFonts w:ascii="微軟正黑體" w:eastAsia="微軟正黑體" w:hAnsi="微軟正黑體" w:hint="eastAsia"/>
        </w:rPr>
        <w:t>，以</w:t>
      </w:r>
      <w:r w:rsidRPr="00C62C30">
        <w:rPr>
          <w:rFonts w:ascii="微軟正黑體" w:eastAsia="微軟正黑體" w:hAnsi="微軟正黑體" w:hint="eastAsia"/>
        </w:rPr>
        <w:t>平衡和協調方面問題</w:t>
      </w:r>
      <w:r w:rsidR="00A11D91">
        <w:rPr>
          <w:rFonts w:ascii="微軟正黑體" w:eastAsia="微軟正黑體" w:hAnsi="微軟正黑體" w:hint="eastAsia"/>
        </w:rPr>
        <w:t>為主的</w:t>
      </w:r>
      <w:r w:rsidRPr="00C62C30">
        <w:rPr>
          <w:rFonts w:ascii="微軟正黑體" w:eastAsia="微軟正黑體" w:hAnsi="微軟正黑體" w:hint="eastAsia"/>
        </w:rPr>
        <w:t>稱為MSA-C。</w:t>
      </w:r>
      <w:r w:rsidR="00DB225E">
        <w:rPr>
          <w:rFonts w:ascii="微軟正黑體" w:eastAsia="微軟正黑體" w:hAnsi="微軟正黑體" w:hint="eastAsia"/>
        </w:rPr>
        <w:t>病因的部分，目前</w:t>
      </w:r>
      <w:r w:rsidR="00104843">
        <w:rPr>
          <w:rFonts w:ascii="微軟正黑體" w:eastAsia="微軟正黑體" w:hAnsi="微軟正黑體" w:hint="eastAsia"/>
        </w:rPr>
        <w:t>尚未明朗，可能</w:t>
      </w:r>
      <w:r w:rsidRPr="00C62C30">
        <w:rPr>
          <w:rFonts w:ascii="微軟正黑體" w:eastAsia="微軟正黑體" w:hAnsi="微軟正黑體" w:hint="eastAsia"/>
        </w:rPr>
        <w:t>與大腦中</w:t>
      </w:r>
      <w:r w:rsidR="00104843">
        <w:rPr>
          <w:rFonts w:ascii="微軟正黑體" w:eastAsia="微軟正黑體" w:hAnsi="微軟正黑體" w:hint="eastAsia"/>
        </w:rPr>
        <w:t>，異常的</w:t>
      </w:r>
      <w:r w:rsidRPr="00C62C30">
        <w:rPr>
          <w:rFonts w:ascii="微軟正黑體" w:eastAsia="微軟正黑體" w:hAnsi="微軟正黑體" w:hint="eastAsia"/>
        </w:rPr>
        <w:t>α-突觸核蛋白的</w:t>
      </w:r>
      <w:r w:rsidR="0011635E">
        <w:rPr>
          <w:rFonts w:ascii="微軟正黑體" w:eastAsia="微軟正黑體" w:hAnsi="微軟正黑體" w:hint="eastAsia"/>
        </w:rPr>
        <w:t>沉</w:t>
      </w:r>
      <w:r w:rsidR="00104843">
        <w:rPr>
          <w:rFonts w:ascii="微軟正黑體" w:eastAsia="微軟正黑體" w:hAnsi="微軟正黑體" w:hint="eastAsia"/>
        </w:rPr>
        <w:t>積</w:t>
      </w:r>
      <w:r w:rsidRPr="00C62C30">
        <w:rPr>
          <w:rFonts w:ascii="微軟正黑體" w:eastAsia="微軟正黑體" w:hAnsi="微軟正黑體" w:hint="eastAsia"/>
        </w:rPr>
        <w:t>有關</w:t>
      </w:r>
      <w:r w:rsidR="0011635E">
        <w:rPr>
          <w:rFonts w:ascii="微軟正黑體" w:eastAsia="微軟正黑體" w:hAnsi="微軟正黑體" w:hint="eastAsia"/>
        </w:rPr>
        <w:t>，但此沉積</w:t>
      </w:r>
      <w:r w:rsidRPr="00C62C30">
        <w:rPr>
          <w:rFonts w:ascii="微軟正黑體" w:eastAsia="微軟正黑體" w:hAnsi="微軟正黑體" w:hint="eastAsia"/>
        </w:rPr>
        <w:t>的原因未知。</w:t>
      </w:r>
      <w:r w:rsidR="00416E56" w:rsidRPr="00416E56">
        <w:rPr>
          <w:rFonts w:ascii="微軟正黑體" w:eastAsia="微軟正黑體" w:hAnsi="微軟正黑體" w:hint="eastAsia"/>
        </w:rPr>
        <w:t>隨著越來越多的蛋白質在神經細胞中</w:t>
      </w:r>
      <w:r w:rsidR="00416E56">
        <w:rPr>
          <w:rFonts w:ascii="微軟正黑體" w:eastAsia="微軟正黑體" w:hAnsi="微軟正黑體" w:hint="eastAsia"/>
        </w:rPr>
        <w:t>沉積</w:t>
      </w:r>
      <w:r w:rsidR="00416E56" w:rsidRPr="00416E56">
        <w:rPr>
          <w:rFonts w:ascii="微軟正黑體" w:eastAsia="微軟正黑體" w:hAnsi="微軟正黑體" w:hint="eastAsia"/>
        </w:rPr>
        <w:t>，細胞</w:t>
      </w:r>
      <w:r w:rsidR="00416E56">
        <w:rPr>
          <w:rFonts w:ascii="微軟正黑體" w:eastAsia="微軟正黑體" w:hAnsi="微軟正黑體" w:hint="eastAsia"/>
        </w:rPr>
        <w:t>最終</w:t>
      </w:r>
      <w:r w:rsidR="00416E56" w:rsidRPr="00416E56">
        <w:rPr>
          <w:rFonts w:ascii="微軟正黑體" w:eastAsia="微軟正黑體" w:hAnsi="微軟正黑體" w:hint="eastAsia"/>
        </w:rPr>
        <w:t>失去功能</w:t>
      </w:r>
      <w:r w:rsidR="00416E56">
        <w:rPr>
          <w:rFonts w:ascii="微軟正黑體" w:eastAsia="微軟正黑體" w:hAnsi="微軟正黑體" w:hint="eastAsia"/>
        </w:rPr>
        <w:t>而</w:t>
      </w:r>
      <w:r w:rsidR="00416E56" w:rsidRPr="00416E56">
        <w:rPr>
          <w:rFonts w:ascii="微軟正黑體" w:eastAsia="微軟正黑體" w:hAnsi="微軟正黑體" w:hint="eastAsia"/>
        </w:rPr>
        <w:t>死亡。</w:t>
      </w:r>
      <w:r w:rsidR="00F5424B">
        <w:rPr>
          <w:rFonts w:ascii="微軟正黑體" w:eastAsia="微軟正黑體" w:hAnsi="微軟正黑體" w:hint="eastAsia"/>
        </w:rPr>
        <w:t>雖然</w:t>
      </w:r>
      <w:r w:rsidR="0011635E">
        <w:rPr>
          <w:rFonts w:ascii="微軟正黑體" w:eastAsia="微軟正黑體" w:hAnsi="微軟正黑體" w:hint="eastAsia"/>
        </w:rPr>
        <w:t>曾有報導指出，</w:t>
      </w:r>
      <w:r w:rsidR="00F5424B" w:rsidRPr="00F5424B">
        <w:rPr>
          <w:rFonts w:ascii="微軟正黑體" w:eastAsia="微軟正黑體" w:hAnsi="微軟正黑體" w:hint="eastAsia"/>
        </w:rPr>
        <w:t>多系統萎縮症</w:t>
      </w:r>
      <w:r w:rsidR="00F5424B">
        <w:rPr>
          <w:rFonts w:ascii="微軟正黑體" w:eastAsia="微軟正黑體" w:hAnsi="微軟正黑體" w:hint="eastAsia"/>
        </w:rPr>
        <w:t>在某</w:t>
      </w:r>
      <w:r w:rsidRPr="00C62C30">
        <w:rPr>
          <w:rFonts w:ascii="微軟正黑體" w:eastAsia="微軟正黑體" w:hAnsi="微軟正黑體" w:hint="eastAsia"/>
        </w:rPr>
        <w:t>些家族中</w:t>
      </w:r>
      <w:r w:rsidR="00F5424B">
        <w:rPr>
          <w:rFonts w:ascii="微軟正黑體" w:eastAsia="微軟正黑體" w:hAnsi="微軟正黑體" w:hint="eastAsia"/>
        </w:rPr>
        <w:t>重複出現</w:t>
      </w:r>
      <w:r w:rsidRPr="00C62C30">
        <w:rPr>
          <w:rFonts w:ascii="微軟正黑體" w:eastAsia="微軟正黑體" w:hAnsi="微軟正黑體" w:hint="eastAsia"/>
        </w:rPr>
        <w:t>，但目前不被認為是遺</w:t>
      </w:r>
      <w:r w:rsidRPr="00C62C30">
        <w:rPr>
          <w:rFonts w:ascii="微軟正黑體" w:eastAsia="微軟正黑體" w:hAnsi="微軟正黑體" w:hint="eastAsia"/>
        </w:rPr>
        <w:lastRenderedPageBreak/>
        <w:t>傳性疾病。</w:t>
      </w:r>
    </w:p>
    <w:p w14:paraId="77DB7F36" w14:textId="2EDFCE84" w:rsidR="00311943" w:rsidRPr="002C0D3F" w:rsidRDefault="002C0D3F" w:rsidP="002C0D3F">
      <w:pPr>
        <w:rPr>
          <w:rFonts w:ascii="微軟正黑體" w:eastAsia="微軟正黑體" w:hAnsi="微軟正黑體"/>
          <w:b/>
          <w:bCs/>
        </w:rPr>
      </w:pPr>
      <w:r w:rsidRPr="002C0D3F">
        <w:rPr>
          <w:rFonts w:ascii="微軟正黑體" w:eastAsia="微軟正黑體" w:hAnsi="微軟正黑體" w:hint="eastAsia"/>
          <w:b/>
          <w:bCs/>
        </w:rPr>
        <w:t>進行性上眼神經核麻痺症</w:t>
      </w:r>
    </w:p>
    <w:p w14:paraId="6560F87F" w14:textId="28346A6A" w:rsidR="00662E00" w:rsidRDefault="00A25E4A" w:rsidP="002C4D9F">
      <w:pPr>
        <w:ind w:firstLine="480"/>
        <w:rPr>
          <w:rFonts w:ascii="微軟正黑體" w:eastAsia="微軟正黑體" w:hAnsi="微軟正黑體"/>
        </w:rPr>
      </w:pPr>
      <w:r w:rsidRPr="00A25E4A">
        <w:rPr>
          <w:rFonts w:ascii="微軟正黑體" w:eastAsia="微軟正黑體" w:hAnsi="微軟正黑體" w:hint="eastAsia"/>
        </w:rPr>
        <w:t>男性和女性患病率相等。平均病情發作在60歲左右。</w:t>
      </w:r>
      <w:r w:rsidR="00925CEF" w:rsidRPr="00925CEF">
        <w:rPr>
          <w:rFonts w:ascii="微軟正黑體" w:eastAsia="微軟正黑體" w:hAnsi="微軟正黑體" w:hint="eastAsia"/>
        </w:rPr>
        <w:t>進行性上眼神經核麻痺症</w:t>
      </w:r>
      <w:r w:rsidR="00925CEF">
        <w:rPr>
          <w:rFonts w:ascii="微軟正黑體" w:eastAsia="微軟正黑體" w:hAnsi="微軟正黑體" w:hint="eastAsia"/>
        </w:rPr>
        <w:t>包含許多症狀。</w:t>
      </w:r>
      <w:r w:rsidRPr="00A25E4A">
        <w:rPr>
          <w:rFonts w:ascii="微軟正黑體" w:eastAsia="微軟正黑體" w:hAnsi="微軟正黑體" w:hint="eastAsia"/>
        </w:rPr>
        <w:t>早期</w:t>
      </w:r>
      <w:r w:rsidR="00C913A4">
        <w:rPr>
          <w:rFonts w:ascii="微軟正黑體" w:eastAsia="微軟正黑體" w:hAnsi="微軟正黑體" w:hint="eastAsia"/>
        </w:rPr>
        <w:t>病人</w:t>
      </w:r>
      <w:r w:rsidRPr="00A25E4A">
        <w:rPr>
          <w:rFonts w:ascii="微軟正黑體" w:eastAsia="微軟正黑體" w:hAnsi="微軟正黑體" w:hint="eastAsia"/>
        </w:rPr>
        <w:t>通常走路困難，平衡不穩，經常向後倒。</w:t>
      </w:r>
      <w:r w:rsidR="009B4934">
        <w:rPr>
          <w:rFonts w:ascii="微軟正黑體" w:eastAsia="微軟正黑體" w:hAnsi="微軟正黑體" w:hint="eastAsia"/>
        </w:rPr>
        <w:t>病人</w:t>
      </w:r>
      <w:r w:rsidR="0011635E">
        <w:rPr>
          <w:rFonts w:ascii="微軟正黑體" w:eastAsia="微軟正黑體" w:hAnsi="微軟正黑體" w:hint="eastAsia"/>
        </w:rPr>
        <w:t>移動</w:t>
      </w:r>
      <w:r w:rsidR="009B4934">
        <w:rPr>
          <w:rFonts w:ascii="微軟正黑體" w:eastAsia="微軟正黑體" w:hAnsi="微軟正黑體" w:hint="eastAsia"/>
        </w:rPr>
        <w:t>方式有時</w:t>
      </w:r>
      <w:r w:rsidRPr="00A25E4A">
        <w:rPr>
          <w:rFonts w:ascii="微軟正黑體" w:eastAsia="微軟正黑體" w:hAnsi="微軟正黑體" w:hint="eastAsia"/>
        </w:rPr>
        <w:t>快速</w:t>
      </w:r>
      <w:r w:rsidR="0011635E">
        <w:rPr>
          <w:rFonts w:ascii="微軟正黑體" w:eastAsia="微軟正黑體" w:hAnsi="微軟正黑體" w:hint="eastAsia"/>
        </w:rPr>
        <w:t>而衝</w:t>
      </w:r>
      <w:r w:rsidRPr="00A25E4A">
        <w:rPr>
          <w:rFonts w:ascii="微軟正黑體" w:eastAsia="微軟正黑體" w:hAnsi="微軟正黑體" w:hint="eastAsia"/>
        </w:rPr>
        <w:t>動</w:t>
      </w:r>
      <w:r w:rsidR="009B4934">
        <w:rPr>
          <w:rFonts w:ascii="微軟正黑體" w:eastAsia="微軟正黑體" w:hAnsi="微軟正黑體" w:hint="eastAsia"/>
        </w:rPr>
        <w:t>，或是</w:t>
      </w:r>
      <w:r w:rsidRPr="00A25E4A">
        <w:rPr>
          <w:rFonts w:ascii="微軟正黑體" w:eastAsia="微軟正黑體" w:hAnsi="微軟正黑體" w:hint="eastAsia"/>
        </w:rPr>
        <w:t>走路困難，感覺自己的</w:t>
      </w:r>
      <w:r w:rsidR="0011635E">
        <w:rPr>
          <w:rFonts w:ascii="微軟正黑體" w:eastAsia="微軟正黑體" w:hAnsi="微軟正黑體" w:hint="eastAsia"/>
        </w:rPr>
        <w:t>雙</w:t>
      </w:r>
      <w:r w:rsidRPr="00A25E4A">
        <w:rPr>
          <w:rFonts w:ascii="微軟正黑體" w:eastAsia="微軟正黑體" w:hAnsi="微軟正黑體" w:hint="eastAsia"/>
        </w:rPr>
        <w:t>腳</w:t>
      </w:r>
      <w:r w:rsidR="0011635E">
        <w:rPr>
          <w:rFonts w:ascii="微軟正黑體" w:eastAsia="微軟正黑體" w:hAnsi="微軟正黑體" w:hint="eastAsia"/>
        </w:rPr>
        <w:t>黏</w:t>
      </w:r>
      <w:r w:rsidRPr="00A25E4A">
        <w:rPr>
          <w:rFonts w:ascii="微軟正黑體" w:eastAsia="微軟正黑體" w:hAnsi="微軟正黑體" w:hint="eastAsia"/>
        </w:rPr>
        <w:t>在地上</w:t>
      </w:r>
      <w:r w:rsidR="0011635E">
        <w:rPr>
          <w:rFonts w:ascii="微軟正黑體" w:eastAsia="微軟正黑體" w:hAnsi="微軟正黑體" w:hint="eastAsia"/>
        </w:rPr>
        <w:t>。</w:t>
      </w:r>
      <w:r w:rsidR="00925CEF">
        <w:rPr>
          <w:rFonts w:ascii="微軟正黑體" w:eastAsia="微軟正黑體" w:hAnsi="微軟正黑體" w:hint="eastAsia"/>
        </w:rPr>
        <w:t>病人常常</w:t>
      </w:r>
      <w:r w:rsidR="00E45C80">
        <w:rPr>
          <w:rFonts w:ascii="微軟正黑體" w:eastAsia="微軟正黑體" w:hAnsi="微軟正黑體" w:hint="eastAsia"/>
        </w:rPr>
        <w:t>有</w:t>
      </w:r>
      <w:r w:rsidRPr="00A25E4A">
        <w:rPr>
          <w:rFonts w:ascii="微軟正黑體" w:eastAsia="微軟正黑體" w:hAnsi="微軟正黑體" w:hint="eastAsia"/>
        </w:rPr>
        <w:t>眼</w:t>
      </w:r>
      <w:r w:rsidR="0011635E">
        <w:rPr>
          <w:rFonts w:ascii="微軟正黑體" w:eastAsia="微軟正黑體" w:hAnsi="微軟正黑體" w:hint="eastAsia"/>
        </w:rPr>
        <w:t>球</w:t>
      </w:r>
      <w:r w:rsidRPr="00A25E4A">
        <w:rPr>
          <w:rFonts w:ascii="微軟正黑體" w:eastAsia="微軟正黑體" w:hAnsi="微軟正黑體" w:hint="eastAsia"/>
        </w:rPr>
        <w:t>運動困難，尤其是向下看</w:t>
      </w:r>
      <w:r w:rsidR="00E45C80">
        <w:rPr>
          <w:rFonts w:ascii="微軟正黑體" w:eastAsia="微軟正黑體" w:hAnsi="微軟正黑體" w:hint="eastAsia"/>
        </w:rPr>
        <w:t>時</w:t>
      </w:r>
      <w:r w:rsidR="0011635E">
        <w:rPr>
          <w:rFonts w:ascii="微軟正黑體" w:eastAsia="微軟正黑體" w:hAnsi="微軟正黑體" w:hint="eastAsia"/>
        </w:rPr>
        <w:t>，因此</w:t>
      </w:r>
      <w:r w:rsidRPr="00A25E4A">
        <w:rPr>
          <w:rFonts w:ascii="微軟正黑體" w:eastAsia="微軟正黑體" w:hAnsi="微軟正黑體" w:hint="eastAsia"/>
        </w:rPr>
        <w:t>閱讀</w:t>
      </w:r>
      <w:r w:rsidR="00BC794B">
        <w:rPr>
          <w:rFonts w:ascii="微軟正黑體" w:eastAsia="微軟正黑體" w:hAnsi="微軟正黑體" w:hint="eastAsia"/>
        </w:rPr>
        <w:t>容易受影響</w:t>
      </w:r>
      <w:r w:rsidRPr="00A25E4A">
        <w:rPr>
          <w:rFonts w:ascii="微軟正黑體" w:eastAsia="微軟正黑體" w:hAnsi="微軟正黑體" w:hint="eastAsia"/>
        </w:rPr>
        <w:t>。</w:t>
      </w:r>
      <w:r w:rsidR="00C913A4">
        <w:rPr>
          <w:rFonts w:ascii="微軟正黑體" w:eastAsia="微軟正黑體" w:hAnsi="微軟正黑體" w:hint="eastAsia"/>
        </w:rPr>
        <w:t>病人</w:t>
      </w:r>
      <w:r w:rsidRPr="00A25E4A">
        <w:rPr>
          <w:rFonts w:ascii="微軟正黑體" w:eastAsia="微軟正黑體" w:hAnsi="微軟正黑體" w:hint="eastAsia"/>
        </w:rPr>
        <w:t>還可能出現不自主的眨眼</w:t>
      </w:r>
      <w:r w:rsidR="00925CEF">
        <w:rPr>
          <w:rFonts w:ascii="微軟正黑體" w:eastAsia="微軟正黑體" w:hAnsi="微軟正黑體" w:hint="eastAsia"/>
        </w:rPr>
        <w:t>，</w:t>
      </w:r>
      <w:r w:rsidRPr="00A25E4A">
        <w:rPr>
          <w:rFonts w:ascii="微軟正黑體" w:eastAsia="微軟正黑體" w:hAnsi="微軟正黑體" w:hint="eastAsia"/>
        </w:rPr>
        <w:t>或閉眼以及</w:t>
      </w:r>
      <w:r w:rsidR="00925CEF">
        <w:rPr>
          <w:rFonts w:ascii="微軟正黑體" w:eastAsia="微軟正黑體" w:hAnsi="微軟正黑體" w:hint="eastAsia"/>
        </w:rPr>
        <w:t>睜</w:t>
      </w:r>
      <w:r w:rsidRPr="00A25E4A">
        <w:rPr>
          <w:rFonts w:ascii="微軟正黑體" w:eastAsia="微軟正黑體" w:hAnsi="微軟正黑體" w:hint="eastAsia"/>
        </w:rPr>
        <w:t>眼困難。</w:t>
      </w:r>
      <w:r w:rsidR="00925CEF">
        <w:rPr>
          <w:rFonts w:ascii="微軟正黑體" w:eastAsia="微軟正黑體" w:hAnsi="微軟正黑體" w:hint="eastAsia"/>
        </w:rPr>
        <w:t>病人</w:t>
      </w:r>
      <w:r w:rsidRPr="00A25E4A">
        <w:rPr>
          <w:rFonts w:ascii="微軟正黑體" w:eastAsia="微軟正黑體" w:hAnsi="微軟正黑體" w:hint="eastAsia"/>
        </w:rPr>
        <w:t>可能會感到僵硬，</w:t>
      </w:r>
      <w:r w:rsidR="00925CEF">
        <w:rPr>
          <w:rFonts w:ascii="微軟正黑體" w:eastAsia="微軟正黑體" w:hAnsi="微軟正黑體" w:hint="eastAsia"/>
        </w:rPr>
        <w:t>尤其</w:t>
      </w:r>
      <w:r w:rsidRPr="00A25E4A">
        <w:rPr>
          <w:rFonts w:ascii="微軟正黑體" w:eastAsia="微軟正黑體" w:hAnsi="微軟正黑體" w:hint="eastAsia"/>
        </w:rPr>
        <w:t>是頸部。面部表情可能會改變，眉頭</w:t>
      </w:r>
      <w:r w:rsidR="00925CEF">
        <w:rPr>
          <w:rFonts w:ascii="微軟正黑體" w:eastAsia="微軟正黑體" w:hAnsi="微軟正黑體" w:hint="eastAsia"/>
        </w:rPr>
        <w:t>深鎖</w:t>
      </w:r>
      <w:r w:rsidRPr="00A25E4A">
        <w:rPr>
          <w:rFonts w:ascii="微軟正黑體" w:eastAsia="微軟正黑體" w:hAnsi="微軟正黑體" w:hint="eastAsia"/>
        </w:rPr>
        <w:t>並凝視前方。</w:t>
      </w:r>
      <w:r w:rsidR="00925CEF">
        <w:rPr>
          <w:rFonts w:ascii="微軟正黑體" w:eastAsia="微軟正黑體" w:hAnsi="微軟正黑體" w:hint="eastAsia"/>
        </w:rPr>
        <w:t>聲</w:t>
      </w:r>
      <w:r w:rsidRPr="00A25E4A">
        <w:rPr>
          <w:rFonts w:ascii="微軟正黑體" w:eastAsia="微軟正黑體" w:hAnsi="微軟正黑體" w:hint="eastAsia"/>
        </w:rPr>
        <w:t>音</w:t>
      </w:r>
      <w:r w:rsidR="00925CEF">
        <w:rPr>
          <w:rFonts w:ascii="微軟正黑體" w:eastAsia="微軟正黑體" w:hAnsi="微軟正黑體" w:hint="eastAsia"/>
        </w:rPr>
        <w:t>沙</w:t>
      </w:r>
      <w:r w:rsidRPr="00A25E4A">
        <w:rPr>
          <w:rFonts w:ascii="微軟正黑體" w:eastAsia="微軟正黑體" w:hAnsi="微軟正黑體" w:hint="eastAsia"/>
        </w:rPr>
        <w:t>啞，口齒不清，吞嚥困難</w:t>
      </w:r>
      <w:r w:rsidR="00925CEF">
        <w:rPr>
          <w:rFonts w:ascii="微軟正黑體" w:eastAsia="微軟正黑體" w:hAnsi="微軟正黑體" w:hint="eastAsia"/>
        </w:rPr>
        <w:t>也是常見症狀</w:t>
      </w:r>
      <w:r w:rsidRPr="00A25E4A">
        <w:rPr>
          <w:rFonts w:ascii="微軟正黑體" w:eastAsia="微軟正黑體" w:hAnsi="微軟正黑體" w:hint="eastAsia"/>
        </w:rPr>
        <w:t>。</w:t>
      </w:r>
      <w:r w:rsidR="00925CEF">
        <w:rPr>
          <w:rFonts w:ascii="微軟正黑體" w:eastAsia="微軟正黑體" w:hAnsi="微軟正黑體" w:hint="eastAsia"/>
        </w:rPr>
        <w:t>隨著病程進展，</w:t>
      </w:r>
      <w:r w:rsidRPr="00A25E4A">
        <w:rPr>
          <w:rFonts w:ascii="微軟正黑體" w:eastAsia="微軟正黑體" w:hAnsi="微軟正黑體" w:hint="eastAsia"/>
        </w:rPr>
        <w:t>可能會出現認知</w:t>
      </w:r>
      <w:r w:rsidR="00925CEF">
        <w:rPr>
          <w:rFonts w:ascii="微軟正黑體" w:eastAsia="微軟正黑體" w:hAnsi="微軟正黑體" w:hint="eastAsia"/>
        </w:rPr>
        <w:t>功能</w:t>
      </w:r>
      <w:r w:rsidRPr="00A25E4A">
        <w:rPr>
          <w:rFonts w:ascii="微軟正黑體" w:eastAsia="微軟正黑體" w:hAnsi="微軟正黑體" w:hint="eastAsia"/>
        </w:rPr>
        <w:t>問題，包括</w:t>
      </w:r>
      <w:r w:rsidR="00925CEF">
        <w:rPr>
          <w:rFonts w:ascii="微軟正黑體" w:eastAsia="微軟正黑體" w:hAnsi="微軟正黑體" w:hint="eastAsia"/>
        </w:rPr>
        <w:t>喪失</w:t>
      </w:r>
      <w:r w:rsidRPr="00A25E4A">
        <w:rPr>
          <w:rFonts w:ascii="微軟正黑體" w:eastAsia="微軟正黑體" w:hAnsi="微軟正黑體" w:hint="eastAsia"/>
        </w:rPr>
        <w:t>動機，情緒</w:t>
      </w:r>
      <w:r w:rsidR="00925CEF">
        <w:rPr>
          <w:rFonts w:ascii="微軟正黑體" w:eastAsia="微軟正黑體" w:hAnsi="微軟正黑體" w:hint="eastAsia"/>
        </w:rPr>
        <w:t>不穩</w:t>
      </w:r>
      <w:r w:rsidRPr="00A25E4A">
        <w:rPr>
          <w:rFonts w:ascii="微軟正黑體" w:eastAsia="微軟正黑體" w:hAnsi="微軟正黑體" w:hint="eastAsia"/>
        </w:rPr>
        <w:t>和失智症。</w:t>
      </w:r>
      <w:r w:rsidR="00925CEF" w:rsidRPr="00925CEF">
        <w:rPr>
          <w:rFonts w:ascii="微軟正黑體" w:eastAsia="微軟正黑體" w:hAnsi="微軟正黑體" w:hint="eastAsia"/>
        </w:rPr>
        <w:t>進行性上眼神經核麻痺症</w:t>
      </w:r>
      <w:r w:rsidR="00925CEF">
        <w:rPr>
          <w:rFonts w:ascii="微軟正黑體" w:eastAsia="微軟正黑體" w:hAnsi="微軟正黑體" w:hint="eastAsia"/>
        </w:rPr>
        <w:t>在不同的病人可以有不同的表現，某些病人可能主要症狀是</w:t>
      </w:r>
      <w:r w:rsidRPr="00A25E4A">
        <w:rPr>
          <w:rFonts w:ascii="微軟正黑體" w:eastAsia="微軟正黑體" w:hAnsi="微軟正黑體" w:hint="eastAsia"/>
        </w:rPr>
        <w:t>行走時</w:t>
      </w:r>
      <w:r w:rsidR="00925CEF" w:rsidRPr="00925CEF">
        <w:rPr>
          <w:rFonts w:ascii="微軟正黑體" w:eastAsia="微軟正黑體" w:hAnsi="微軟正黑體" w:hint="eastAsia"/>
        </w:rPr>
        <w:t>凍僵</w:t>
      </w:r>
      <w:r w:rsidRPr="00A25E4A">
        <w:rPr>
          <w:rFonts w:ascii="微軟正黑體" w:eastAsia="微軟正黑體" w:hAnsi="微軟正黑體" w:hint="eastAsia"/>
        </w:rPr>
        <w:t>和緩慢</w:t>
      </w:r>
      <w:r w:rsidR="00925CEF">
        <w:rPr>
          <w:rFonts w:ascii="微軟正黑體" w:eastAsia="微軟正黑體" w:hAnsi="微軟正黑體" w:hint="eastAsia"/>
        </w:rPr>
        <w:t>，某些病人可能</w:t>
      </w:r>
      <w:r w:rsidRPr="00A25E4A">
        <w:rPr>
          <w:rFonts w:ascii="微軟正黑體" w:eastAsia="微軟正黑體" w:hAnsi="微軟正黑體" w:hint="eastAsia"/>
        </w:rPr>
        <w:t>有早期</w:t>
      </w:r>
      <w:r w:rsidR="00925CEF">
        <w:rPr>
          <w:rFonts w:ascii="微軟正黑體" w:eastAsia="微軟正黑體" w:hAnsi="微軟正黑體" w:hint="eastAsia"/>
        </w:rPr>
        <w:t>震</w:t>
      </w:r>
      <w:r w:rsidRPr="00A25E4A">
        <w:rPr>
          <w:rFonts w:ascii="微軟正黑體" w:eastAsia="微軟正黑體" w:hAnsi="微軟正黑體" w:hint="eastAsia"/>
        </w:rPr>
        <w:t>顫</w:t>
      </w:r>
      <w:r w:rsidR="00925CEF">
        <w:rPr>
          <w:rFonts w:ascii="微軟正黑體" w:eastAsia="微軟正黑體" w:hAnsi="微軟正黑體" w:hint="eastAsia"/>
        </w:rPr>
        <w:t>，像典型的巴金森病</w:t>
      </w:r>
      <w:r w:rsidRPr="00A25E4A">
        <w:rPr>
          <w:rFonts w:ascii="微軟正黑體" w:eastAsia="微軟正黑體" w:hAnsi="微軟正黑體" w:hint="eastAsia"/>
        </w:rPr>
        <w:t>。</w:t>
      </w:r>
      <w:r w:rsidR="001E6F27">
        <w:rPr>
          <w:rFonts w:ascii="微軟正黑體" w:eastAsia="微軟正黑體" w:hAnsi="微軟正黑體" w:hint="eastAsia"/>
        </w:rPr>
        <w:t>病因</w:t>
      </w:r>
      <w:r w:rsidR="00662E00" w:rsidRPr="00662E00">
        <w:rPr>
          <w:rFonts w:ascii="微軟正黑體" w:eastAsia="微軟正黑體" w:hAnsi="微軟正黑體" w:hint="eastAsia"/>
        </w:rPr>
        <w:t>與腦中的一種名為tau的蛋白</w:t>
      </w:r>
      <w:r w:rsidR="00D50D22">
        <w:rPr>
          <w:rFonts w:ascii="微軟正黑體" w:eastAsia="微軟正黑體" w:hAnsi="微軟正黑體" w:hint="eastAsia"/>
        </w:rPr>
        <w:t>的沉積</w:t>
      </w:r>
      <w:r w:rsidR="00662E00" w:rsidRPr="00662E00">
        <w:rPr>
          <w:rFonts w:ascii="微軟正黑體" w:eastAsia="微軟正黑體" w:hAnsi="微軟正黑體" w:hint="eastAsia"/>
        </w:rPr>
        <w:t>有關，</w:t>
      </w:r>
      <w:r w:rsidR="001E6F27">
        <w:rPr>
          <w:rFonts w:ascii="微軟正黑體" w:eastAsia="微軟正黑體" w:hAnsi="微軟正黑體" w:hint="eastAsia"/>
        </w:rPr>
        <w:t>但</w:t>
      </w:r>
      <w:r w:rsidR="00D50D22">
        <w:rPr>
          <w:rFonts w:ascii="微軟正黑體" w:eastAsia="微軟正黑體" w:hAnsi="微軟正黑體" w:hint="eastAsia"/>
        </w:rPr>
        <w:t>造成沉積</w:t>
      </w:r>
      <w:r w:rsidR="00662E00" w:rsidRPr="00662E00">
        <w:rPr>
          <w:rFonts w:ascii="微軟正黑體" w:eastAsia="微軟正黑體" w:hAnsi="微軟正黑體" w:hint="eastAsia"/>
        </w:rPr>
        <w:t>的原因尚不清楚。</w:t>
      </w:r>
      <w:r w:rsidR="00D50D22" w:rsidRPr="00662E00">
        <w:rPr>
          <w:rFonts w:ascii="微軟正黑體" w:eastAsia="微軟正黑體" w:hAnsi="微軟正黑體" w:hint="eastAsia"/>
        </w:rPr>
        <w:t>tau蛋白</w:t>
      </w:r>
      <w:r w:rsidR="00D50D22">
        <w:rPr>
          <w:rFonts w:ascii="微軟正黑體" w:eastAsia="微軟正黑體" w:hAnsi="微軟正黑體" w:hint="eastAsia"/>
        </w:rPr>
        <w:t>是神經維持正常功能所需，但異常的</w:t>
      </w:r>
      <w:r w:rsidR="00D50D22" w:rsidRPr="00662E00">
        <w:rPr>
          <w:rFonts w:ascii="微軟正黑體" w:eastAsia="微軟正黑體" w:hAnsi="微軟正黑體" w:hint="eastAsia"/>
        </w:rPr>
        <w:t>tau蛋白</w:t>
      </w:r>
      <w:r w:rsidR="00D50D22">
        <w:rPr>
          <w:rFonts w:ascii="微軟正黑體" w:eastAsia="微軟正黑體" w:hAnsi="微軟正黑體" w:hint="eastAsia"/>
        </w:rPr>
        <w:t>累積卻會傷害神經。</w:t>
      </w:r>
      <w:r w:rsidR="001E6F27">
        <w:rPr>
          <w:rFonts w:ascii="微軟正黑體" w:eastAsia="微軟正黑體" w:hAnsi="微軟正黑體" w:hint="eastAsia"/>
        </w:rPr>
        <w:t>目前醫界認為</w:t>
      </w:r>
      <w:r w:rsidR="001E6F27" w:rsidRPr="001E6F27">
        <w:rPr>
          <w:rFonts w:ascii="微軟正黑體" w:eastAsia="微軟正黑體" w:hAnsi="微軟正黑體" w:hint="eastAsia"/>
        </w:rPr>
        <w:t>進行性上眼神經核麻痺症</w:t>
      </w:r>
      <w:r w:rsidR="001E6F27">
        <w:rPr>
          <w:rFonts w:ascii="微軟正黑體" w:eastAsia="微軟正黑體" w:hAnsi="微軟正黑體" w:hint="eastAsia"/>
        </w:rPr>
        <w:t>不</w:t>
      </w:r>
      <w:r w:rsidR="00662E00" w:rsidRPr="00662E00">
        <w:rPr>
          <w:rFonts w:ascii="微軟正黑體" w:eastAsia="微軟正黑體" w:hAnsi="微軟正黑體" w:hint="eastAsia"/>
        </w:rPr>
        <w:t>是遺傳性</w:t>
      </w:r>
      <w:r w:rsidR="001E6F27">
        <w:rPr>
          <w:rFonts w:ascii="微軟正黑體" w:eastAsia="微軟正黑體" w:hAnsi="微軟正黑體" w:hint="eastAsia"/>
        </w:rPr>
        <w:t>疾病</w:t>
      </w:r>
      <w:r w:rsidR="00662E00" w:rsidRPr="00662E00">
        <w:rPr>
          <w:rFonts w:ascii="微軟正黑體" w:eastAsia="微軟正黑體" w:hAnsi="微軟正黑體" w:hint="eastAsia"/>
        </w:rPr>
        <w:t>。</w:t>
      </w:r>
    </w:p>
    <w:p w14:paraId="4216F010" w14:textId="179A9523" w:rsidR="00662E00" w:rsidRPr="004E2F81" w:rsidRDefault="006A0442" w:rsidP="00A25E4A">
      <w:pPr>
        <w:rPr>
          <w:rFonts w:ascii="微軟正黑體" w:eastAsia="微軟正黑體" w:hAnsi="微軟正黑體"/>
          <w:b/>
          <w:bCs/>
        </w:rPr>
      </w:pPr>
      <w:r w:rsidRPr="004E2F81">
        <w:rPr>
          <w:rFonts w:ascii="微軟正黑體" w:eastAsia="微軟正黑體" w:hAnsi="微軟正黑體" w:hint="eastAsia"/>
          <w:b/>
          <w:bCs/>
        </w:rPr>
        <w:t>皮質基底核退化症</w:t>
      </w:r>
    </w:p>
    <w:p w14:paraId="3A89A13A" w14:textId="1E6A0A7F" w:rsidR="003951AD" w:rsidRDefault="004022B7" w:rsidP="002C4D9F">
      <w:pPr>
        <w:ind w:firstLine="480"/>
        <w:rPr>
          <w:rFonts w:ascii="微軟正黑體" w:eastAsia="微軟正黑體" w:hAnsi="微軟正黑體"/>
        </w:rPr>
      </w:pPr>
      <w:r w:rsidRPr="004022B7">
        <w:rPr>
          <w:rFonts w:ascii="微軟正黑體" w:eastAsia="微軟正黑體" w:hAnsi="微軟正黑體" w:hint="eastAsia"/>
        </w:rPr>
        <w:t>皮質基底核退化症</w:t>
      </w:r>
      <w:r w:rsidR="006A0442" w:rsidRPr="006A0442">
        <w:rPr>
          <w:rFonts w:ascii="微軟正黑體" w:eastAsia="微軟正黑體" w:hAnsi="微軟正黑體" w:hint="eastAsia"/>
        </w:rPr>
        <w:t>是一種罕見的、逐漸惡化的神經退行性疾病</w:t>
      </w:r>
      <w:r>
        <w:rPr>
          <w:rFonts w:ascii="微軟正黑體" w:eastAsia="微軟正黑體" w:hAnsi="微軟正黑體" w:hint="eastAsia"/>
        </w:rPr>
        <w:t>，</w:t>
      </w:r>
      <w:r w:rsidR="006A0442" w:rsidRPr="006A0442">
        <w:rPr>
          <w:rFonts w:ascii="微軟正黑體" w:eastAsia="微軟正黑體" w:hAnsi="微軟正黑體" w:hint="eastAsia"/>
        </w:rPr>
        <w:t>通常在60歲至70歲之間開始</w:t>
      </w:r>
      <w:r>
        <w:rPr>
          <w:rFonts w:ascii="微軟正黑體" w:eastAsia="微軟正黑體" w:hAnsi="微軟正黑體" w:hint="eastAsia"/>
        </w:rPr>
        <w:t>發病</w:t>
      </w:r>
      <w:r w:rsidR="006A0442" w:rsidRPr="006A0442">
        <w:rPr>
          <w:rFonts w:ascii="微軟正黑體" w:eastAsia="微軟正黑體" w:hAnsi="微軟正黑體" w:hint="eastAsia"/>
        </w:rPr>
        <w:t>。</w:t>
      </w:r>
      <w:r w:rsidR="002F0877" w:rsidRPr="002F0877">
        <w:rPr>
          <w:rFonts w:ascii="微軟正黑體" w:eastAsia="微軟正黑體" w:hAnsi="微軟正黑體" w:hint="eastAsia"/>
        </w:rPr>
        <w:t>皮質基底核退化症</w:t>
      </w:r>
      <w:r w:rsidR="00A62C17">
        <w:rPr>
          <w:rFonts w:ascii="微軟正黑體" w:eastAsia="微軟正黑體" w:hAnsi="微軟正黑體" w:hint="eastAsia"/>
        </w:rPr>
        <w:t>的</w:t>
      </w:r>
      <w:r w:rsidR="006A0442" w:rsidRPr="006A0442">
        <w:rPr>
          <w:rFonts w:ascii="微軟正黑體" w:eastAsia="微軟正黑體" w:hAnsi="微軟正黑體" w:hint="eastAsia"/>
        </w:rPr>
        <w:t>症狀通常</w:t>
      </w:r>
      <w:r w:rsidR="00A62C17">
        <w:rPr>
          <w:rFonts w:ascii="微軟正黑體" w:eastAsia="微軟正黑體" w:hAnsi="微軟正黑體" w:hint="eastAsia"/>
        </w:rPr>
        <w:t>在身體的</w:t>
      </w:r>
      <w:r w:rsidR="006A0442" w:rsidRPr="006A0442">
        <w:rPr>
          <w:rFonts w:ascii="微軟正黑體" w:eastAsia="微軟正黑體" w:hAnsi="微軟正黑體" w:hint="eastAsia"/>
        </w:rPr>
        <w:t>一側</w:t>
      </w:r>
      <w:r w:rsidR="00A62C17">
        <w:rPr>
          <w:rFonts w:ascii="微軟正黑體" w:eastAsia="微軟正黑體" w:hAnsi="微軟正黑體" w:hint="eastAsia"/>
        </w:rPr>
        <w:t>比另一側還要嚴重</w:t>
      </w:r>
      <w:r w:rsidR="006A0442" w:rsidRPr="006A0442">
        <w:rPr>
          <w:rFonts w:ascii="微軟正黑體" w:eastAsia="微軟正黑體" w:hAnsi="微軟正黑體" w:hint="eastAsia"/>
        </w:rPr>
        <w:t>。常見症狀包括：頸部、手臂和腿部僵硬</w:t>
      </w:r>
      <w:r w:rsidR="000155BE">
        <w:rPr>
          <w:rFonts w:ascii="微軟正黑體" w:eastAsia="微軟正黑體" w:hAnsi="微軟正黑體" w:hint="eastAsia"/>
        </w:rPr>
        <w:t>且動作緩慢</w:t>
      </w:r>
      <w:r w:rsidR="00275EF5">
        <w:rPr>
          <w:rFonts w:ascii="微軟正黑體" w:eastAsia="微軟正黑體" w:hAnsi="微軟正黑體" w:hint="eastAsia"/>
        </w:rPr>
        <w:t>，</w:t>
      </w:r>
      <w:r w:rsidR="000155BE">
        <w:rPr>
          <w:rFonts w:ascii="微軟正黑體" w:eastAsia="微軟正黑體" w:hAnsi="微軟正黑體" w:hint="eastAsia"/>
        </w:rPr>
        <w:t>步態不穩</w:t>
      </w:r>
      <w:r w:rsidR="00275EF5">
        <w:rPr>
          <w:rFonts w:ascii="微軟正黑體" w:eastAsia="微軟正黑體" w:hAnsi="微軟正黑體" w:hint="eastAsia"/>
        </w:rPr>
        <w:t>，</w:t>
      </w:r>
      <w:r w:rsidR="006A0442" w:rsidRPr="006A0442">
        <w:rPr>
          <w:rFonts w:ascii="微軟正黑體" w:eastAsia="微軟正黑體" w:hAnsi="微軟正黑體" w:hint="eastAsia"/>
        </w:rPr>
        <w:t>肌肉</w:t>
      </w:r>
      <w:r w:rsidR="000155BE" w:rsidRPr="000155BE">
        <w:rPr>
          <w:rFonts w:ascii="微軟正黑體" w:eastAsia="微軟正黑體" w:hAnsi="微軟正黑體" w:hint="eastAsia"/>
        </w:rPr>
        <w:t>陣攣</w:t>
      </w:r>
      <w:r w:rsidR="006A0442" w:rsidRPr="006A0442">
        <w:rPr>
          <w:rFonts w:ascii="微軟正黑體" w:eastAsia="微軟正黑體" w:hAnsi="微軟正黑體" w:hint="eastAsia"/>
        </w:rPr>
        <w:t>，難以執行</w:t>
      </w:r>
      <w:r w:rsidR="000155BE">
        <w:rPr>
          <w:rFonts w:ascii="微軟正黑體" w:eastAsia="微軟正黑體" w:hAnsi="微軟正黑體" w:hint="eastAsia"/>
        </w:rPr>
        <w:t>一般</w:t>
      </w:r>
      <w:r w:rsidR="006A0442" w:rsidRPr="006A0442">
        <w:rPr>
          <w:rFonts w:ascii="微軟正黑體" w:eastAsia="微軟正黑體" w:hAnsi="微軟正黑體" w:hint="eastAsia"/>
        </w:rPr>
        <w:t>常見的手臂或腿部動作</w:t>
      </w:r>
      <w:r w:rsidR="00275EF5">
        <w:rPr>
          <w:rFonts w:ascii="微軟正黑體" w:eastAsia="微軟正黑體" w:hAnsi="微軟正黑體" w:hint="eastAsia"/>
        </w:rPr>
        <w:t>，</w:t>
      </w:r>
      <w:r w:rsidR="006A0442" w:rsidRPr="006A0442">
        <w:rPr>
          <w:rFonts w:ascii="微軟正黑體" w:eastAsia="微軟正黑體" w:hAnsi="微軟正黑體" w:hint="eastAsia"/>
        </w:rPr>
        <w:t>一側感覺喪失或</w:t>
      </w:r>
      <w:r w:rsidR="000155BE" w:rsidRPr="000155BE">
        <w:rPr>
          <w:rFonts w:ascii="微軟正黑體" w:eastAsia="微軟正黑體" w:hAnsi="微軟正黑體"/>
        </w:rPr>
        <w:t>難以通過觸</w:t>
      </w:r>
      <w:r w:rsidR="000155BE" w:rsidRPr="000155BE">
        <w:rPr>
          <w:rFonts w:ascii="微軟正黑體" w:eastAsia="微軟正黑體" w:hAnsi="微軟正黑體"/>
        </w:rPr>
        <w:lastRenderedPageBreak/>
        <w:t>摸識別</w:t>
      </w:r>
      <w:r w:rsidR="000155BE">
        <w:rPr>
          <w:rFonts w:ascii="微軟正黑體" w:eastAsia="微軟正黑體" w:hAnsi="微軟正黑體" w:hint="eastAsia"/>
        </w:rPr>
        <w:t>物體</w:t>
      </w:r>
      <w:r w:rsidR="00275EF5">
        <w:rPr>
          <w:rFonts w:ascii="微軟正黑體" w:eastAsia="微軟正黑體" w:hAnsi="微軟正黑體" w:hint="eastAsia"/>
        </w:rPr>
        <w:t>，</w:t>
      </w:r>
      <w:r w:rsidR="006A0442" w:rsidRPr="006A0442">
        <w:rPr>
          <w:rFonts w:ascii="微軟正黑體" w:eastAsia="微軟正黑體" w:hAnsi="微軟正黑體" w:hint="eastAsia"/>
        </w:rPr>
        <w:t>感覺</w:t>
      </w:r>
      <w:r w:rsidR="000155BE">
        <w:rPr>
          <w:rFonts w:ascii="微軟正黑體" w:eastAsia="微軟正黑體" w:hAnsi="微軟正黑體" w:hint="eastAsia"/>
        </w:rPr>
        <w:t>自己的手不像自己的</w:t>
      </w:r>
      <w:r w:rsidR="00275EF5">
        <w:rPr>
          <w:rFonts w:ascii="微軟正黑體" w:eastAsia="微軟正黑體" w:hAnsi="微軟正黑體" w:hint="eastAsia"/>
        </w:rPr>
        <w:t>，</w:t>
      </w:r>
      <w:r w:rsidR="000155BE" w:rsidRPr="000155BE">
        <w:rPr>
          <w:rFonts w:ascii="微軟正黑體" w:eastAsia="微軟正黑體" w:hAnsi="微軟正黑體" w:hint="eastAsia"/>
        </w:rPr>
        <w:t>說話和語言方面的困難，</w:t>
      </w:r>
      <w:r w:rsidR="006A0442" w:rsidRPr="006A0442">
        <w:rPr>
          <w:rFonts w:ascii="微軟正黑體" w:eastAsia="微軟正黑體" w:hAnsi="微軟正黑體" w:hint="eastAsia"/>
        </w:rPr>
        <w:t>如失去動機、個性改變或易怒</w:t>
      </w:r>
      <w:r w:rsidR="00275EF5">
        <w:rPr>
          <w:rFonts w:ascii="微軟正黑體" w:eastAsia="微軟正黑體" w:hAnsi="微軟正黑體" w:hint="eastAsia"/>
        </w:rPr>
        <w:t>。</w:t>
      </w:r>
      <w:r w:rsidR="00D50D22" w:rsidRPr="00D50D22">
        <w:rPr>
          <w:rFonts w:ascii="微軟正黑體" w:eastAsia="微軟正黑體" w:hAnsi="微軟正黑體" w:hint="eastAsia"/>
        </w:rPr>
        <w:t>皮質基底核退化症</w:t>
      </w:r>
      <w:r w:rsidR="003951AD" w:rsidRPr="003951AD">
        <w:rPr>
          <w:rFonts w:ascii="微軟正黑體" w:eastAsia="微軟正黑體" w:hAnsi="微軟正黑體" w:hint="eastAsia"/>
        </w:rPr>
        <w:t>的成因不明</w:t>
      </w:r>
      <w:r w:rsidR="00D50D22" w:rsidRPr="00D50D22">
        <w:rPr>
          <w:rFonts w:ascii="微軟正黑體" w:eastAsia="微軟正黑體" w:hAnsi="微軟正黑體" w:hint="eastAsia"/>
        </w:rPr>
        <w:t>與</w:t>
      </w:r>
      <w:r w:rsidR="00D50D22">
        <w:rPr>
          <w:rFonts w:ascii="微軟正黑體" w:eastAsia="微軟正黑體" w:hAnsi="微軟正黑體" w:hint="eastAsia"/>
        </w:rPr>
        <w:t>異常</w:t>
      </w:r>
      <w:r w:rsidR="00D50D22" w:rsidRPr="00D50D22">
        <w:rPr>
          <w:rFonts w:ascii="微軟正黑體" w:eastAsia="微軟正黑體" w:hAnsi="微軟正黑體" w:hint="eastAsia"/>
        </w:rPr>
        <w:t>tau 蛋白</w:t>
      </w:r>
      <w:r w:rsidR="00D50D22">
        <w:rPr>
          <w:rFonts w:ascii="微軟正黑體" w:eastAsia="微軟正黑體" w:hAnsi="微軟正黑體" w:hint="eastAsia"/>
        </w:rPr>
        <w:t>的沉積</w:t>
      </w:r>
      <w:r w:rsidR="00D50D22" w:rsidRPr="00D50D22">
        <w:rPr>
          <w:rFonts w:ascii="微軟正黑體" w:eastAsia="微軟正黑體" w:hAnsi="微軟正黑體" w:hint="eastAsia"/>
        </w:rPr>
        <w:t>有關</w:t>
      </w:r>
      <w:r w:rsidR="00D50D22">
        <w:rPr>
          <w:rFonts w:ascii="微軟正黑體" w:eastAsia="微軟正黑體" w:hAnsi="微軟正黑體" w:hint="eastAsia"/>
        </w:rPr>
        <w:t>。</w:t>
      </w:r>
      <w:r w:rsidR="00D50D22" w:rsidRPr="00D50D22">
        <w:rPr>
          <w:rFonts w:ascii="微軟正黑體" w:eastAsia="微軟正黑體" w:hAnsi="微軟正黑體" w:hint="eastAsia"/>
        </w:rPr>
        <w:t>皮質基底核退化症</w:t>
      </w:r>
      <w:r w:rsidR="00D50D22">
        <w:rPr>
          <w:rFonts w:ascii="微軟正黑體" w:eastAsia="微軟正黑體" w:hAnsi="微軟正黑體" w:hint="eastAsia"/>
        </w:rPr>
        <w:t>也</w:t>
      </w:r>
      <w:r w:rsidR="003951AD" w:rsidRPr="003951AD">
        <w:rPr>
          <w:rFonts w:ascii="微軟正黑體" w:eastAsia="微軟正黑體" w:hAnsi="微軟正黑體" w:hint="eastAsia"/>
        </w:rPr>
        <w:t>不是遺傳性疾病，也沒有與任何環境暴露有關聯。</w:t>
      </w:r>
    </w:p>
    <w:p w14:paraId="6521694D" w14:textId="4A391BFD" w:rsidR="00727960" w:rsidRPr="00DD615E" w:rsidRDefault="00DD615E" w:rsidP="003951AD">
      <w:pPr>
        <w:rPr>
          <w:rFonts w:ascii="微軟正黑體" w:eastAsia="微軟正黑體" w:hAnsi="微軟正黑體"/>
          <w:b/>
          <w:bCs/>
        </w:rPr>
      </w:pPr>
      <w:r w:rsidRPr="00DD615E">
        <w:rPr>
          <w:rFonts w:ascii="微軟正黑體" w:eastAsia="微軟正黑體" w:hAnsi="微軟正黑體" w:hint="eastAsia"/>
          <w:b/>
          <w:bCs/>
        </w:rPr>
        <w:t>路易氏體型失智症</w:t>
      </w:r>
    </w:p>
    <w:p w14:paraId="00074FFD" w14:textId="41904D3C" w:rsidR="003951AD" w:rsidRPr="003951AD" w:rsidRDefault="00F14D18" w:rsidP="002C4D9F">
      <w:pPr>
        <w:ind w:firstLine="480"/>
        <w:rPr>
          <w:rFonts w:ascii="微軟正黑體" w:eastAsia="微軟正黑體" w:hAnsi="微軟正黑體"/>
        </w:rPr>
      </w:pPr>
      <w:r w:rsidRPr="00F14D18">
        <w:rPr>
          <w:rFonts w:ascii="微軟正黑體" w:eastAsia="微軟正黑體" w:hAnsi="微軟正黑體" w:hint="eastAsia"/>
        </w:rPr>
        <w:t>路易氏體型失智症是一種</w:t>
      </w:r>
      <w:r>
        <w:rPr>
          <w:rFonts w:ascii="微軟正黑體" w:eastAsia="微軟正黑體" w:hAnsi="微軟正黑體" w:hint="eastAsia"/>
        </w:rPr>
        <w:t>造成認知功能</w:t>
      </w:r>
      <w:r w:rsidRPr="00F14D18">
        <w:rPr>
          <w:rFonts w:ascii="微軟正黑體" w:eastAsia="微軟正黑體" w:hAnsi="微軟正黑體" w:hint="eastAsia"/>
        </w:rPr>
        <w:t>、行為和運動</w:t>
      </w:r>
      <w:r>
        <w:rPr>
          <w:rFonts w:ascii="微軟正黑體" w:eastAsia="微軟正黑體" w:hAnsi="微軟正黑體" w:hint="eastAsia"/>
        </w:rPr>
        <w:t>能力退化</w:t>
      </w:r>
      <w:r w:rsidRPr="00F14D18">
        <w:rPr>
          <w:rFonts w:ascii="微軟正黑體" w:eastAsia="微軟正黑體" w:hAnsi="微軟正黑體" w:hint="eastAsia"/>
        </w:rPr>
        <w:t>的疾病</w:t>
      </w:r>
      <w:r>
        <w:rPr>
          <w:rFonts w:ascii="微軟正黑體" w:eastAsia="微軟正黑體" w:hAnsi="微軟正黑體" w:hint="eastAsia"/>
        </w:rPr>
        <w:t>，</w:t>
      </w:r>
      <w:r w:rsidRPr="00F14D18">
        <w:rPr>
          <w:rFonts w:ascii="微軟正黑體" w:eastAsia="微軟正黑體" w:hAnsi="微軟正黑體" w:hint="eastAsia"/>
        </w:rPr>
        <w:t>通常以思</w:t>
      </w:r>
      <w:r>
        <w:rPr>
          <w:rFonts w:ascii="微軟正黑體" w:eastAsia="微軟正黑體" w:hAnsi="微軟正黑體" w:hint="eastAsia"/>
        </w:rPr>
        <w:t>考</w:t>
      </w:r>
      <w:r w:rsidRPr="00F14D18">
        <w:rPr>
          <w:rFonts w:ascii="微軟正黑體" w:eastAsia="微軟正黑體" w:hAnsi="微軟正黑體" w:hint="eastAsia"/>
        </w:rPr>
        <w:t>和行為改變開始，然後出現運動</w:t>
      </w:r>
      <w:r>
        <w:rPr>
          <w:rFonts w:ascii="微軟正黑體" w:eastAsia="微軟正黑體" w:hAnsi="微軟正黑體" w:hint="eastAsia"/>
        </w:rPr>
        <w:t>症狀，而此</w:t>
      </w:r>
      <w:r w:rsidRPr="00F14D18">
        <w:rPr>
          <w:rFonts w:ascii="微軟正黑體" w:eastAsia="微軟正黑體" w:hAnsi="微軟正黑體" w:hint="eastAsia"/>
        </w:rPr>
        <w:t>運動症狀可能與帕金森病患者相似。</w:t>
      </w:r>
      <w:r w:rsidR="00385E58">
        <w:rPr>
          <w:rFonts w:ascii="微軟正黑體" w:eastAsia="微軟正黑體" w:hAnsi="微軟正黑體" w:hint="eastAsia"/>
        </w:rPr>
        <w:t>病人通常在</w:t>
      </w:r>
      <w:r w:rsidR="00385E58">
        <w:rPr>
          <w:rFonts w:ascii="微軟正黑體" w:eastAsia="微軟正黑體" w:hAnsi="微軟正黑體"/>
        </w:rPr>
        <w:t>50</w:t>
      </w:r>
      <w:r w:rsidR="00385E58">
        <w:rPr>
          <w:rFonts w:ascii="微軟正黑體" w:eastAsia="微軟正黑體" w:hAnsi="微軟正黑體" w:hint="eastAsia"/>
        </w:rPr>
        <w:t>歲以上發病。</w:t>
      </w:r>
      <w:r>
        <w:rPr>
          <w:rFonts w:ascii="微軟正黑體" w:eastAsia="微軟正黑體" w:hAnsi="微軟正黑體" w:hint="eastAsia"/>
        </w:rPr>
        <w:t>病人常見的症狀包括，</w:t>
      </w:r>
      <w:r w:rsidRPr="00F14D18">
        <w:rPr>
          <w:rFonts w:ascii="微軟正黑體" w:eastAsia="微軟正黑體" w:hAnsi="微軟正黑體" w:hint="eastAsia"/>
        </w:rPr>
        <w:t>注意力不集中、記憶力下降、白天</w:t>
      </w:r>
      <w:r>
        <w:rPr>
          <w:rFonts w:ascii="微軟正黑體" w:eastAsia="微軟正黑體" w:hAnsi="微軟正黑體" w:hint="eastAsia"/>
        </w:rPr>
        <w:t>嗜睡、晚上睡眠障礙</w:t>
      </w:r>
      <w:r w:rsidRPr="00F14D18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病人</w:t>
      </w:r>
      <w:r w:rsidRPr="00F14D18">
        <w:rPr>
          <w:rFonts w:ascii="微軟正黑體" w:eastAsia="微軟正黑體" w:hAnsi="微軟正黑體" w:hint="eastAsia"/>
        </w:rPr>
        <w:t>也可能出現幻覺，看到不存在的人、物品或動物。有些</w:t>
      </w:r>
      <w:r>
        <w:rPr>
          <w:rFonts w:ascii="微軟正黑體" w:eastAsia="微軟正黑體" w:hAnsi="微軟正黑體" w:hint="eastAsia"/>
        </w:rPr>
        <w:t>病</w:t>
      </w:r>
      <w:r w:rsidRPr="00F14D18">
        <w:rPr>
          <w:rFonts w:ascii="微軟正黑體" w:eastAsia="微軟正黑體" w:hAnsi="微軟正黑體" w:hint="eastAsia"/>
        </w:rPr>
        <w:t>人可能因肌肉僵硬而姿勢低垂或手腳不靈活</w:t>
      </w:r>
      <w:r>
        <w:rPr>
          <w:rFonts w:ascii="微軟正黑體" w:eastAsia="微軟正黑體" w:hAnsi="微軟正黑體" w:hint="eastAsia"/>
        </w:rPr>
        <w:t>，甚至</w:t>
      </w:r>
      <w:r w:rsidRPr="00F14D18">
        <w:rPr>
          <w:rFonts w:ascii="微軟正黑體" w:eastAsia="微軟正黑體" w:hAnsi="微軟正黑體" w:hint="eastAsia"/>
        </w:rPr>
        <w:t>需要幫助才能行走。</w:t>
      </w:r>
      <w:r>
        <w:rPr>
          <w:rFonts w:ascii="微軟正黑體" w:eastAsia="微軟正黑體" w:hAnsi="微軟正黑體" w:hint="eastAsia"/>
        </w:rPr>
        <w:t>病人</w:t>
      </w:r>
      <w:r w:rsidRPr="00F14D18">
        <w:rPr>
          <w:rFonts w:ascii="微軟正黑體" w:eastAsia="微軟正黑體" w:hAnsi="微軟正黑體" w:hint="eastAsia"/>
        </w:rPr>
        <w:t>可能在某些日子看起來比較好，但在其他日子看起來比較糟糕。</w:t>
      </w:r>
      <w:r w:rsidR="00416E56">
        <w:rPr>
          <w:rFonts w:ascii="微軟正黑體" w:eastAsia="微軟正黑體" w:hAnsi="微軟正黑體" w:hint="eastAsia"/>
        </w:rPr>
        <w:t>可能的病因與</w:t>
      </w:r>
      <w:r w:rsidR="00416E56" w:rsidRPr="00416E56">
        <w:rPr>
          <w:rFonts w:ascii="微軟正黑體" w:eastAsia="微軟正黑體" w:hAnsi="微軟正黑體" w:hint="eastAsia"/>
        </w:rPr>
        <w:t>α-</w:t>
      </w:r>
      <w:r w:rsidR="00416E56" w:rsidRPr="00C62C30">
        <w:rPr>
          <w:rFonts w:ascii="微軟正黑體" w:eastAsia="微軟正黑體" w:hAnsi="微軟正黑體" w:hint="eastAsia"/>
        </w:rPr>
        <w:t>突觸核蛋白</w:t>
      </w:r>
      <w:r w:rsidR="00416E56" w:rsidRPr="00416E56">
        <w:rPr>
          <w:rFonts w:ascii="微軟正黑體" w:eastAsia="微軟正黑體" w:hAnsi="微軟正黑體" w:hint="eastAsia"/>
        </w:rPr>
        <w:t>的大量</w:t>
      </w:r>
      <w:r w:rsidR="00416E56">
        <w:rPr>
          <w:rFonts w:ascii="微軟正黑體" w:eastAsia="微軟正黑體" w:hAnsi="微軟正黑體" w:hint="eastAsia"/>
        </w:rPr>
        <w:t>沉</w:t>
      </w:r>
      <w:r w:rsidR="00416E56" w:rsidRPr="00416E56">
        <w:rPr>
          <w:rFonts w:ascii="微軟正黑體" w:eastAsia="微軟正黑體" w:hAnsi="微軟正黑體" w:hint="eastAsia"/>
        </w:rPr>
        <w:t>積</w:t>
      </w:r>
      <w:r w:rsidR="00416E56">
        <w:rPr>
          <w:rFonts w:ascii="微軟正黑體" w:eastAsia="微軟正黑體" w:hAnsi="微軟正黑體" w:hint="eastAsia"/>
        </w:rPr>
        <w:t>有關，形成路易氏體</w:t>
      </w:r>
      <w:r w:rsidR="00416E56" w:rsidRPr="00416E56">
        <w:rPr>
          <w:rFonts w:ascii="微軟正黑體" w:eastAsia="微軟正黑體" w:hAnsi="微軟正黑體" w:hint="eastAsia"/>
        </w:rPr>
        <w:t>。</w:t>
      </w:r>
    </w:p>
    <w:p w14:paraId="612DF0C1" w14:textId="070BFB07" w:rsidR="004E2F81" w:rsidRPr="00F81CDA" w:rsidRDefault="00F81CDA" w:rsidP="006A0442">
      <w:pPr>
        <w:rPr>
          <w:rFonts w:ascii="微軟正黑體" w:eastAsia="微軟正黑體" w:hAnsi="微軟正黑體"/>
          <w:b/>
          <w:bCs/>
        </w:rPr>
      </w:pPr>
      <w:r w:rsidRPr="00F81CDA">
        <w:rPr>
          <w:rFonts w:ascii="微軟正黑體" w:eastAsia="微軟正黑體" w:hAnsi="微軟正黑體" w:hint="eastAsia"/>
          <w:b/>
          <w:bCs/>
        </w:rPr>
        <w:t>如何診斷非典型巴金森氏症？</w:t>
      </w:r>
    </w:p>
    <w:p w14:paraId="12881766" w14:textId="56BE941F" w:rsidR="002C0D3F" w:rsidRPr="00DB225E" w:rsidRDefault="00F81CDA" w:rsidP="002C4D9F">
      <w:pPr>
        <w:ind w:firstLine="480"/>
        <w:rPr>
          <w:rFonts w:ascii="微軟正黑體" w:eastAsia="微軟正黑體" w:hAnsi="微軟正黑體"/>
        </w:rPr>
      </w:pPr>
      <w:r w:rsidRPr="00DB225E">
        <w:rPr>
          <w:rFonts w:ascii="微軟正黑體" w:eastAsia="微軟正黑體" w:hAnsi="微軟正黑體" w:hint="eastAsia"/>
        </w:rPr>
        <w:t>一開始</w:t>
      </w:r>
      <w:r>
        <w:rPr>
          <w:rFonts w:ascii="微軟正黑體" w:eastAsia="微軟正黑體" w:hAnsi="微軟正黑體" w:hint="eastAsia"/>
        </w:rPr>
        <w:t>要確定診斷並不容易</w:t>
      </w:r>
      <w:r w:rsidR="001454C8">
        <w:rPr>
          <w:rFonts w:ascii="微軟正黑體" w:eastAsia="微軟正黑體" w:hAnsi="微軟正黑體" w:hint="eastAsia"/>
        </w:rPr>
        <w:t>，因為疾病一開始可能看起來像</w:t>
      </w:r>
      <w:r w:rsidR="001454C8" w:rsidRPr="001454C8">
        <w:rPr>
          <w:rFonts w:ascii="微軟正黑體" w:eastAsia="微軟正黑體" w:hAnsi="微軟正黑體" w:hint="eastAsia"/>
        </w:rPr>
        <w:t>巴金森病</w:t>
      </w:r>
      <w:r w:rsidRPr="00DB225E">
        <w:rPr>
          <w:rFonts w:ascii="微軟正黑體" w:eastAsia="微軟正黑體" w:hAnsi="微軟正黑體" w:hint="eastAsia"/>
        </w:rPr>
        <w:t>。通常根據症狀和身體檢查結果來診斷。</w:t>
      </w:r>
      <w:r>
        <w:rPr>
          <w:rFonts w:ascii="微軟正黑體" w:eastAsia="微軟正黑體" w:hAnsi="微軟正黑體" w:hint="eastAsia"/>
        </w:rPr>
        <w:t>其它檢查</w:t>
      </w:r>
      <w:r w:rsidRPr="00DB225E">
        <w:rPr>
          <w:rFonts w:ascii="微軟正黑體" w:eastAsia="微軟正黑體" w:hAnsi="微軟正黑體" w:hint="eastAsia"/>
        </w:rPr>
        <w:t>包括腦部</w:t>
      </w:r>
      <w:r>
        <w:rPr>
          <w:rFonts w:ascii="微軟正黑體" w:eastAsia="微軟正黑體" w:hAnsi="微軟正黑體" w:hint="eastAsia"/>
        </w:rPr>
        <w:t>核磁共振</w:t>
      </w:r>
      <w:r w:rsidRPr="00DB225E">
        <w:rPr>
          <w:rFonts w:ascii="微軟正黑體" w:eastAsia="微軟正黑體" w:hAnsi="微軟正黑體" w:hint="eastAsia"/>
        </w:rPr>
        <w:t>掃描，膀胱</w:t>
      </w:r>
      <w:r>
        <w:rPr>
          <w:rFonts w:ascii="微軟正黑體" w:eastAsia="微軟正黑體" w:hAnsi="微軟正黑體" w:hint="eastAsia"/>
        </w:rPr>
        <w:t>功能</w:t>
      </w:r>
      <w:r w:rsidRPr="00DB225E">
        <w:rPr>
          <w:rFonts w:ascii="微軟正黑體" w:eastAsia="微軟正黑體" w:hAnsi="微軟正黑體" w:hint="eastAsia"/>
        </w:rPr>
        <w:t>測試以及傾斜</w:t>
      </w:r>
      <w:r>
        <w:rPr>
          <w:rFonts w:ascii="微軟正黑體" w:eastAsia="微軟正黑體" w:hAnsi="微軟正黑體" w:hint="eastAsia"/>
        </w:rPr>
        <w:t>床血壓</w:t>
      </w:r>
      <w:r w:rsidRPr="00DB225E">
        <w:rPr>
          <w:rFonts w:ascii="微軟正黑體" w:eastAsia="微軟正黑體" w:hAnsi="微軟正黑體" w:hint="eastAsia"/>
        </w:rPr>
        <w:t>測</w:t>
      </w:r>
      <w:r>
        <w:rPr>
          <w:rFonts w:ascii="微軟正黑體" w:eastAsia="微軟正黑體" w:hAnsi="微軟正黑體" w:hint="eastAsia"/>
        </w:rPr>
        <w:t>量</w:t>
      </w:r>
      <w:r w:rsidRPr="00DB225E">
        <w:rPr>
          <w:rFonts w:ascii="微軟正黑體" w:eastAsia="微軟正黑體" w:hAnsi="微軟正黑體" w:hint="eastAsia"/>
        </w:rPr>
        <w:t>。</w:t>
      </w:r>
    </w:p>
    <w:p w14:paraId="04CA1F08" w14:textId="6E61325B" w:rsidR="00CB5CC5" w:rsidRPr="00CB5CC5" w:rsidRDefault="00CB5CC5" w:rsidP="00CB5CC5">
      <w:pPr>
        <w:rPr>
          <w:rFonts w:ascii="微軟正黑體" w:eastAsia="微軟正黑體" w:hAnsi="微軟正黑體"/>
          <w:b/>
          <w:bCs/>
        </w:rPr>
      </w:pPr>
      <w:r w:rsidRPr="00CB5CC5">
        <w:rPr>
          <w:rFonts w:ascii="微軟正黑體" w:eastAsia="微軟正黑體" w:hAnsi="微軟正黑體" w:hint="eastAsia"/>
          <w:b/>
          <w:bCs/>
        </w:rPr>
        <w:t>如何治療非典型巴金森氏症</w:t>
      </w:r>
      <w:r>
        <w:rPr>
          <w:rFonts w:ascii="微軟正黑體" w:eastAsia="微軟正黑體" w:hAnsi="微軟正黑體" w:hint="eastAsia"/>
          <w:b/>
          <w:bCs/>
        </w:rPr>
        <w:t>？</w:t>
      </w:r>
    </w:p>
    <w:p w14:paraId="5D07DD06" w14:textId="2DA84944" w:rsidR="004022B7" w:rsidRDefault="00DB225E" w:rsidP="002C4D9F">
      <w:pPr>
        <w:ind w:firstLine="480"/>
        <w:rPr>
          <w:rFonts w:ascii="微軟正黑體" w:eastAsia="微軟正黑體" w:hAnsi="微軟正黑體"/>
        </w:rPr>
      </w:pPr>
      <w:r w:rsidRPr="00DB225E">
        <w:rPr>
          <w:rFonts w:ascii="微軟正黑體" w:eastAsia="微軟正黑體" w:hAnsi="微軟正黑體" w:hint="eastAsia"/>
        </w:rPr>
        <w:t>目前沒有治愈，減緩或逆轉</w:t>
      </w:r>
      <w:r w:rsidR="002F0877" w:rsidRPr="002F0877">
        <w:rPr>
          <w:rFonts w:ascii="微軟正黑體" w:eastAsia="微軟正黑體" w:hAnsi="微軟正黑體" w:hint="eastAsia"/>
        </w:rPr>
        <w:t>非典型</w:t>
      </w:r>
      <w:r w:rsidR="0050716F">
        <w:rPr>
          <w:rFonts w:ascii="微軟正黑體" w:eastAsia="微軟正黑體" w:hAnsi="微軟正黑體" w:hint="eastAsia"/>
        </w:rPr>
        <w:t>巴</w:t>
      </w:r>
      <w:r w:rsidR="002F0877" w:rsidRPr="002F0877">
        <w:rPr>
          <w:rFonts w:ascii="微軟正黑體" w:eastAsia="微軟正黑體" w:hAnsi="微軟正黑體" w:hint="eastAsia"/>
        </w:rPr>
        <w:t>金森症</w:t>
      </w:r>
      <w:r w:rsidRPr="00DB225E">
        <w:rPr>
          <w:rFonts w:ascii="微軟正黑體" w:eastAsia="微軟正黑體" w:hAnsi="微軟正黑體" w:hint="eastAsia"/>
        </w:rPr>
        <w:t>的治療方法。然而，一些藥物和物理治療可能有助於緩解</w:t>
      </w:r>
      <w:r w:rsidR="00F3549E">
        <w:rPr>
          <w:rFonts w:ascii="微軟正黑體" w:eastAsia="微軟正黑體" w:hAnsi="微軟正黑體" w:hint="eastAsia"/>
        </w:rPr>
        <w:t>病人</w:t>
      </w:r>
      <w:r w:rsidRPr="00DB225E">
        <w:rPr>
          <w:rFonts w:ascii="微軟正黑體" w:eastAsia="微軟正黑體" w:hAnsi="微軟正黑體" w:hint="eastAsia"/>
        </w:rPr>
        <w:t>的症狀。</w:t>
      </w:r>
      <w:r w:rsidR="00F3549E">
        <w:rPr>
          <w:rFonts w:ascii="微軟正黑體" w:eastAsia="微軟正黑體" w:hAnsi="微軟正黑體" w:hint="eastAsia"/>
        </w:rPr>
        <w:t>動作</w:t>
      </w:r>
      <w:r w:rsidRPr="00DB225E">
        <w:rPr>
          <w:rFonts w:ascii="微軟正黑體" w:eastAsia="微軟正黑體" w:hAnsi="微軟正黑體" w:hint="eastAsia"/>
        </w:rPr>
        <w:t>緩慢，僵硬和顫抖的症狀可能</w:t>
      </w:r>
      <w:r w:rsidR="00ED6BC7">
        <w:rPr>
          <w:rFonts w:ascii="微軟正黑體" w:eastAsia="微軟正黑體" w:hAnsi="微軟正黑體" w:hint="eastAsia"/>
        </w:rPr>
        <w:t>藉由治療巴金森</w:t>
      </w:r>
      <w:r w:rsidR="00F3549E">
        <w:rPr>
          <w:rFonts w:ascii="微軟正黑體" w:eastAsia="微軟正黑體" w:hAnsi="微軟正黑體" w:hint="eastAsia"/>
        </w:rPr>
        <w:t>病</w:t>
      </w:r>
      <w:r w:rsidRPr="00DB225E">
        <w:rPr>
          <w:rFonts w:ascii="微軟正黑體" w:eastAsia="微軟正黑體" w:hAnsi="微軟正黑體" w:hint="eastAsia"/>
        </w:rPr>
        <w:t>的藥物而改善。</w:t>
      </w:r>
      <w:r w:rsidR="0050716F">
        <w:rPr>
          <w:rFonts w:ascii="微軟正黑體" w:eastAsia="微軟正黑體" w:hAnsi="微軟正黑體" w:hint="eastAsia"/>
        </w:rPr>
        <w:t>若要改善姿態性</w:t>
      </w:r>
      <w:r w:rsidR="0050716F" w:rsidRPr="00DB225E">
        <w:rPr>
          <w:rFonts w:ascii="微軟正黑體" w:eastAsia="微軟正黑體" w:hAnsi="微軟正黑體" w:hint="eastAsia"/>
        </w:rPr>
        <w:t>低血壓</w:t>
      </w:r>
      <w:r w:rsidR="0050716F">
        <w:rPr>
          <w:rFonts w:ascii="微軟正黑體" w:eastAsia="微軟正黑體" w:hAnsi="微軟正黑體" w:hint="eastAsia"/>
        </w:rPr>
        <w:t>，可以</w:t>
      </w:r>
      <w:r w:rsidRPr="00DB225E">
        <w:rPr>
          <w:rFonts w:ascii="微軟正黑體" w:eastAsia="微軟正黑體" w:hAnsi="微軟正黑體" w:hint="eastAsia"/>
        </w:rPr>
        <w:t>避免</w:t>
      </w:r>
      <w:r w:rsidR="002F0877">
        <w:rPr>
          <w:rFonts w:ascii="微軟正黑體" w:eastAsia="微軟正黑體" w:hAnsi="微軟正黑體" w:hint="eastAsia"/>
        </w:rPr>
        <w:t>飲酒</w:t>
      </w:r>
      <w:r w:rsidRPr="00DB225E">
        <w:rPr>
          <w:rFonts w:ascii="微軟正黑體" w:eastAsia="微軟正黑體" w:hAnsi="微軟正黑體" w:hint="eastAsia"/>
        </w:rPr>
        <w:t>，</w:t>
      </w:r>
      <w:r w:rsidR="0050716F">
        <w:rPr>
          <w:rFonts w:ascii="微軟正黑體" w:eastAsia="微軟正黑體" w:hAnsi="微軟正黑體" w:hint="eastAsia"/>
        </w:rPr>
        <w:t>或是</w:t>
      </w:r>
      <w:r w:rsidR="0050716F">
        <w:rPr>
          <w:rFonts w:ascii="微軟正黑體" w:eastAsia="微軟正黑體" w:hAnsi="微軟正黑體" w:hint="eastAsia"/>
        </w:rPr>
        <w:lastRenderedPageBreak/>
        <w:t>讓自己處於</w:t>
      </w:r>
      <w:r w:rsidRPr="00DB225E">
        <w:rPr>
          <w:rFonts w:ascii="微軟正黑體" w:eastAsia="微軟正黑體" w:hAnsi="微軟正黑體" w:hint="eastAsia"/>
        </w:rPr>
        <w:t>脫水或炎熱的溫度。增加水和鹽</w:t>
      </w:r>
      <w:r w:rsidR="0050716F">
        <w:rPr>
          <w:rFonts w:ascii="微軟正黑體" w:eastAsia="微軟正黑體" w:hAnsi="微軟正黑體" w:hint="eastAsia"/>
        </w:rPr>
        <w:t>份</w:t>
      </w:r>
      <w:r w:rsidRPr="00DB225E">
        <w:rPr>
          <w:rFonts w:ascii="微軟正黑體" w:eastAsia="微軟正黑體" w:hAnsi="微軟正黑體" w:hint="eastAsia"/>
        </w:rPr>
        <w:t>的攝</w:t>
      </w:r>
      <w:r w:rsidR="0050716F">
        <w:rPr>
          <w:rFonts w:ascii="微軟正黑體" w:eastAsia="微軟正黑體" w:hAnsi="微軟正黑體" w:hint="eastAsia"/>
        </w:rPr>
        <w:t>取</w:t>
      </w:r>
      <w:r w:rsidRPr="00DB225E">
        <w:rPr>
          <w:rFonts w:ascii="微軟正黑體" w:eastAsia="微軟正黑體" w:hAnsi="微軟正黑體" w:hint="eastAsia"/>
        </w:rPr>
        <w:t>或使用腹部繃帶或加壓襪</w:t>
      </w:r>
      <w:r w:rsidR="0050716F">
        <w:rPr>
          <w:rFonts w:ascii="微軟正黑體" w:eastAsia="微軟正黑體" w:hAnsi="微軟正黑體" w:hint="eastAsia"/>
        </w:rPr>
        <w:t>也可以減少血壓下降的幅度</w:t>
      </w:r>
      <w:r w:rsidRPr="00DB225E">
        <w:rPr>
          <w:rFonts w:ascii="微軟正黑體" w:eastAsia="微軟正黑體" w:hAnsi="微軟正黑體" w:hint="eastAsia"/>
        </w:rPr>
        <w:t>。此外，</w:t>
      </w:r>
      <w:r w:rsidR="0050716F">
        <w:rPr>
          <w:rFonts w:ascii="微軟正黑體" w:eastAsia="微軟正黑體" w:hAnsi="微軟正黑體" w:hint="eastAsia"/>
        </w:rPr>
        <w:t>醫師也可能開立</w:t>
      </w:r>
      <w:r w:rsidRPr="00DB225E">
        <w:rPr>
          <w:rFonts w:ascii="微軟正黑體" w:eastAsia="微軟正黑體" w:hAnsi="微軟正黑體" w:hint="eastAsia"/>
        </w:rPr>
        <w:t>特定的藥物</w:t>
      </w:r>
      <w:r w:rsidR="0050716F">
        <w:rPr>
          <w:rFonts w:ascii="微軟正黑體" w:eastAsia="微軟正黑體" w:hAnsi="微軟正黑體" w:hint="eastAsia"/>
        </w:rPr>
        <w:t>以</w:t>
      </w:r>
      <w:r w:rsidRPr="00DB225E">
        <w:rPr>
          <w:rFonts w:ascii="微軟正黑體" w:eastAsia="微軟正黑體" w:hAnsi="微軟正黑體" w:hint="eastAsia"/>
        </w:rPr>
        <w:t>增加血壓</w:t>
      </w:r>
      <w:r w:rsidR="0050716F">
        <w:rPr>
          <w:rFonts w:ascii="微軟正黑體" w:eastAsia="微軟正黑體" w:hAnsi="微軟正黑體" w:hint="eastAsia"/>
        </w:rPr>
        <w:t>或是調整原本使用的血壓藥</w:t>
      </w:r>
      <w:r w:rsidRPr="00DB225E">
        <w:rPr>
          <w:rFonts w:ascii="微軟正黑體" w:eastAsia="微軟正黑體" w:hAnsi="微軟正黑體" w:hint="eastAsia"/>
        </w:rPr>
        <w:t>。對於膀胱和腸道問題，</w:t>
      </w:r>
      <w:r w:rsidR="00E70F4E">
        <w:rPr>
          <w:rFonts w:ascii="微軟正黑體" w:eastAsia="微軟正黑體" w:hAnsi="微軟正黑體" w:hint="eastAsia"/>
        </w:rPr>
        <w:t>可以藉由</w:t>
      </w:r>
      <w:r w:rsidRPr="00DB225E">
        <w:rPr>
          <w:rFonts w:ascii="微軟正黑體" w:eastAsia="微軟正黑體" w:hAnsi="微軟正黑體" w:hint="eastAsia"/>
        </w:rPr>
        <w:t>藥物，</w:t>
      </w:r>
      <w:r w:rsidR="00E70F4E">
        <w:rPr>
          <w:rFonts w:ascii="微軟正黑體" w:eastAsia="微軟正黑體" w:hAnsi="微軟正黑體" w:hint="eastAsia"/>
        </w:rPr>
        <w:t>或</w:t>
      </w:r>
      <w:r w:rsidRPr="00DB225E">
        <w:rPr>
          <w:rFonts w:ascii="微軟正黑體" w:eastAsia="微軟正黑體" w:hAnsi="微軟正黑體" w:hint="eastAsia"/>
        </w:rPr>
        <w:t>定期排便，膀胱訓練和導尿</w:t>
      </w:r>
      <w:r w:rsidR="00E70F4E">
        <w:rPr>
          <w:rFonts w:ascii="微軟正黑體" w:eastAsia="微軟正黑體" w:hAnsi="微軟正黑體" w:hint="eastAsia"/>
        </w:rPr>
        <w:t>等改善</w:t>
      </w:r>
      <w:r w:rsidRPr="00DB225E">
        <w:rPr>
          <w:rFonts w:ascii="微軟正黑體" w:eastAsia="微軟正黑體" w:hAnsi="微軟正黑體" w:hint="eastAsia"/>
        </w:rPr>
        <w:t>。</w:t>
      </w:r>
      <w:r w:rsidR="00E70F4E" w:rsidRPr="00662E00">
        <w:rPr>
          <w:rFonts w:ascii="微軟正黑體" w:eastAsia="微軟正黑體" w:hAnsi="微軟正黑體" w:hint="eastAsia"/>
        </w:rPr>
        <w:t>一些用於治療失智症和阿茲海默症的藥物可能有助於緩解</w:t>
      </w:r>
      <w:r w:rsidR="00954A86">
        <w:rPr>
          <w:rFonts w:ascii="微軟正黑體" w:eastAsia="微軟正黑體" w:hAnsi="微軟正黑體" w:hint="eastAsia"/>
        </w:rPr>
        <w:t>病人的思考及</w:t>
      </w:r>
      <w:r w:rsidR="00E70F4E" w:rsidRPr="00662E00">
        <w:rPr>
          <w:rFonts w:ascii="微軟正黑體" w:eastAsia="微軟正黑體" w:hAnsi="微軟正黑體" w:hint="eastAsia"/>
        </w:rPr>
        <w:t>記憶問題。肉毒桿菌毒素注射可幫助治療不自主的眼瞼</w:t>
      </w:r>
      <w:r w:rsidR="00954A86">
        <w:rPr>
          <w:rFonts w:ascii="微軟正黑體" w:eastAsia="微軟正黑體" w:hAnsi="微軟正黑體" w:hint="eastAsia"/>
        </w:rPr>
        <w:t>收縮</w:t>
      </w:r>
      <w:r w:rsidR="00E70F4E">
        <w:rPr>
          <w:rFonts w:ascii="微軟正黑體" w:eastAsia="微軟正黑體" w:hAnsi="微軟正黑體" w:hint="eastAsia"/>
        </w:rPr>
        <w:t>或四肢肌肉的</w:t>
      </w:r>
      <w:r w:rsidR="00E70F4E" w:rsidRPr="004022B7">
        <w:rPr>
          <w:rFonts w:ascii="微軟正黑體" w:eastAsia="微軟正黑體" w:hAnsi="微軟正黑體" w:hint="eastAsia"/>
        </w:rPr>
        <w:t>僵硬</w:t>
      </w:r>
      <w:r w:rsidR="00E70F4E" w:rsidRPr="00662E00">
        <w:rPr>
          <w:rFonts w:ascii="微軟正黑體" w:eastAsia="微軟正黑體" w:hAnsi="微軟正黑體" w:hint="eastAsia"/>
        </w:rPr>
        <w:t>。抗</w:t>
      </w:r>
      <w:r w:rsidR="00954A86">
        <w:rPr>
          <w:rFonts w:ascii="微軟正黑體" w:eastAsia="微軟正黑體" w:hAnsi="微軟正黑體" w:hint="eastAsia"/>
        </w:rPr>
        <w:t>憂</w:t>
      </w:r>
      <w:r w:rsidR="00E70F4E" w:rsidRPr="00662E00">
        <w:rPr>
          <w:rFonts w:ascii="微軟正黑體" w:eastAsia="微軟正黑體" w:hAnsi="微軟正黑體" w:hint="eastAsia"/>
        </w:rPr>
        <w:t>鬱</w:t>
      </w:r>
      <w:r w:rsidR="00954A86">
        <w:rPr>
          <w:rFonts w:ascii="微軟正黑體" w:eastAsia="微軟正黑體" w:hAnsi="微軟正黑體" w:hint="eastAsia"/>
        </w:rPr>
        <w:t>劑</w:t>
      </w:r>
      <w:r w:rsidR="00E70F4E" w:rsidRPr="00662E00">
        <w:rPr>
          <w:rFonts w:ascii="微軟正黑體" w:eastAsia="微軟正黑體" w:hAnsi="微軟正黑體" w:hint="eastAsia"/>
        </w:rPr>
        <w:t>可用於治療</w:t>
      </w:r>
      <w:r w:rsidR="00954A86">
        <w:rPr>
          <w:rFonts w:ascii="微軟正黑體" w:eastAsia="微軟正黑體" w:hAnsi="微軟正黑體" w:hint="eastAsia"/>
        </w:rPr>
        <w:t>憂</w:t>
      </w:r>
      <w:r w:rsidR="00E70F4E" w:rsidRPr="00662E00">
        <w:rPr>
          <w:rFonts w:ascii="微軟正黑體" w:eastAsia="微軟正黑體" w:hAnsi="微軟正黑體" w:hint="eastAsia"/>
        </w:rPr>
        <w:t>鬱和焦慮。</w:t>
      </w:r>
      <w:r w:rsidRPr="00DB225E">
        <w:rPr>
          <w:rFonts w:ascii="微軟正黑體" w:eastAsia="微軟正黑體" w:hAnsi="微軟正黑體" w:hint="eastAsia"/>
        </w:rPr>
        <w:t>物理治療，職業治療</w:t>
      </w:r>
      <w:r w:rsidR="00E70F4E">
        <w:rPr>
          <w:rFonts w:ascii="微軟正黑體" w:eastAsia="微軟正黑體" w:hAnsi="微軟正黑體" w:hint="eastAsia"/>
        </w:rPr>
        <w:t>及</w:t>
      </w:r>
      <w:r w:rsidRPr="00DB225E">
        <w:rPr>
          <w:rFonts w:ascii="微軟正黑體" w:eastAsia="微軟正黑體" w:hAnsi="微軟正黑體" w:hint="eastAsia"/>
        </w:rPr>
        <w:t>言語治療</w:t>
      </w:r>
      <w:r w:rsidR="00E70F4E">
        <w:rPr>
          <w:rFonts w:ascii="微軟正黑體" w:eastAsia="微軟正黑體" w:hAnsi="微軟正黑體" w:hint="eastAsia"/>
        </w:rPr>
        <w:t>皆可幫助改善病人的不適及促進整體健康</w:t>
      </w:r>
      <w:r w:rsidRPr="00DB225E">
        <w:rPr>
          <w:rFonts w:ascii="微軟正黑體" w:eastAsia="微軟正黑體" w:hAnsi="微軟正黑體" w:hint="eastAsia"/>
        </w:rPr>
        <w:t>。</w:t>
      </w:r>
    </w:p>
    <w:p w14:paraId="1D4186B8" w14:textId="43DF9204" w:rsidR="0009418C" w:rsidRPr="0009418C" w:rsidRDefault="0009418C" w:rsidP="0009418C">
      <w:pPr>
        <w:rPr>
          <w:rFonts w:ascii="微軟正黑體" w:eastAsia="微軟正黑體" w:hAnsi="微軟正黑體"/>
          <w:b/>
          <w:bCs/>
        </w:rPr>
      </w:pPr>
      <w:r w:rsidRPr="0009418C">
        <w:rPr>
          <w:rFonts w:ascii="微軟正黑體" w:eastAsia="微軟正黑體" w:hAnsi="微軟正黑體" w:hint="eastAsia"/>
          <w:b/>
          <w:bCs/>
        </w:rPr>
        <w:t>結語</w:t>
      </w:r>
    </w:p>
    <w:p w14:paraId="72F188D4" w14:textId="1F32CA7C" w:rsidR="0009418C" w:rsidRPr="0009418C" w:rsidRDefault="0009418C" w:rsidP="0009418C">
      <w:pPr>
        <w:rPr>
          <w:rFonts w:ascii="微軟正黑體" w:eastAsia="微軟正黑體" w:hAnsi="微軟正黑體"/>
        </w:rPr>
      </w:pPr>
      <w:r w:rsidRPr="0009418C">
        <w:rPr>
          <w:rFonts w:ascii="微軟正黑體" w:eastAsia="微軟正黑體" w:hAnsi="微軟正黑體" w:hint="eastAsia"/>
        </w:rPr>
        <w:t>非典型巴金森症</w:t>
      </w:r>
      <w:r>
        <w:rPr>
          <w:rFonts w:ascii="微軟正黑體" w:eastAsia="微軟正黑體" w:hAnsi="微軟正黑體" w:hint="eastAsia"/>
        </w:rPr>
        <w:t>的早期診斷非常不易，需小心與巴金森病做區分。臨床症狀比起巴金森病還要多樣化，對巴金森藥物的反應也比較差，因此</w:t>
      </w:r>
      <w:r w:rsidR="00E51885">
        <w:rPr>
          <w:rFonts w:ascii="微軟正黑體" w:eastAsia="微軟正黑體" w:hAnsi="微軟正黑體" w:hint="eastAsia"/>
        </w:rPr>
        <w:t>需要更多輔助性的治療，也</w:t>
      </w:r>
      <w:r>
        <w:rPr>
          <w:rFonts w:ascii="微軟正黑體" w:eastAsia="微軟正黑體" w:hAnsi="微軟正黑體" w:hint="eastAsia"/>
        </w:rPr>
        <w:t>更具挑戰性。</w:t>
      </w:r>
    </w:p>
    <w:sectPr w:rsidR="0009418C" w:rsidRPr="0009418C" w:rsidSect="00E91E2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32"/>
    <w:rsid w:val="000155BE"/>
    <w:rsid w:val="00021CF0"/>
    <w:rsid w:val="00036954"/>
    <w:rsid w:val="00065386"/>
    <w:rsid w:val="0009418C"/>
    <w:rsid w:val="00104843"/>
    <w:rsid w:val="0011635E"/>
    <w:rsid w:val="001200CF"/>
    <w:rsid w:val="001454C8"/>
    <w:rsid w:val="001B6AED"/>
    <w:rsid w:val="001E6F27"/>
    <w:rsid w:val="00221890"/>
    <w:rsid w:val="002634F7"/>
    <w:rsid w:val="00275EF5"/>
    <w:rsid w:val="002C029B"/>
    <w:rsid w:val="002C0D3F"/>
    <w:rsid w:val="002C4D9F"/>
    <w:rsid w:val="002F0877"/>
    <w:rsid w:val="002F4DC4"/>
    <w:rsid w:val="00311943"/>
    <w:rsid w:val="003160D0"/>
    <w:rsid w:val="00385E58"/>
    <w:rsid w:val="003951AD"/>
    <w:rsid w:val="003C153C"/>
    <w:rsid w:val="004022B7"/>
    <w:rsid w:val="00416E56"/>
    <w:rsid w:val="0049663C"/>
    <w:rsid w:val="004C0746"/>
    <w:rsid w:val="004E2F81"/>
    <w:rsid w:val="004F28B3"/>
    <w:rsid w:val="0050716F"/>
    <w:rsid w:val="005124CB"/>
    <w:rsid w:val="005208D6"/>
    <w:rsid w:val="005341C8"/>
    <w:rsid w:val="00560F6C"/>
    <w:rsid w:val="00596029"/>
    <w:rsid w:val="005B3906"/>
    <w:rsid w:val="005C4B75"/>
    <w:rsid w:val="005E6568"/>
    <w:rsid w:val="00614509"/>
    <w:rsid w:val="006500FA"/>
    <w:rsid w:val="00662E00"/>
    <w:rsid w:val="00673BBC"/>
    <w:rsid w:val="0068013C"/>
    <w:rsid w:val="006A0442"/>
    <w:rsid w:val="00727960"/>
    <w:rsid w:val="0074153D"/>
    <w:rsid w:val="00762AC7"/>
    <w:rsid w:val="007E4254"/>
    <w:rsid w:val="00816318"/>
    <w:rsid w:val="00881875"/>
    <w:rsid w:val="008E38D6"/>
    <w:rsid w:val="008E42AF"/>
    <w:rsid w:val="00925CEF"/>
    <w:rsid w:val="00954A86"/>
    <w:rsid w:val="00962817"/>
    <w:rsid w:val="00965562"/>
    <w:rsid w:val="009B4934"/>
    <w:rsid w:val="009C6173"/>
    <w:rsid w:val="009D529E"/>
    <w:rsid w:val="00A11D91"/>
    <w:rsid w:val="00A25E4A"/>
    <w:rsid w:val="00A336E5"/>
    <w:rsid w:val="00A62C17"/>
    <w:rsid w:val="00AB2279"/>
    <w:rsid w:val="00AE7332"/>
    <w:rsid w:val="00B2050D"/>
    <w:rsid w:val="00B42D8F"/>
    <w:rsid w:val="00BC794B"/>
    <w:rsid w:val="00BF3F17"/>
    <w:rsid w:val="00C130AD"/>
    <w:rsid w:val="00C62C30"/>
    <w:rsid w:val="00C65895"/>
    <w:rsid w:val="00C76B2B"/>
    <w:rsid w:val="00C913A4"/>
    <w:rsid w:val="00CB4704"/>
    <w:rsid w:val="00CB5CC5"/>
    <w:rsid w:val="00CD3B61"/>
    <w:rsid w:val="00CE7021"/>
    <w:rsid w:val="00D50D22"/>
    <w:rsid w:val="00DB225E"/>
    <w:rsid w:val="00DD4ACB"/>
    <w:rsid w:val="00DD615E"/>
    <w:rsid w:val="00E45C80"/>
    <w:rsid w:val="00E51885"/>
    <w:rsid w:val="00E640B4"/>
    <w:rsid w:val="00E70F4E"/>
    <w:rsid w:val="00E76F9F"/>
    <w:rsid w:val="00E91E2E"/>
    <w:rsid w:val="00EB0F4A"/>
    <w:rsid w:val="00ED6BC7"/>
    <w:rsid w:val="00F14D18"/>
    <w:rsid w:val="00F3549E"/>
    <w:rsid w:val="00F531BC"/>
    <w:rsid w:val="00F5424B"/>
    <w:rsid w:val="00F81CDA"/>
    <w:rsid w:val="00F9683E"/>
    <w:rsid w:val="00F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304BE"/>
  <w15:chartTrackingRefBased/>
  <w15:docId w15:val="{D724E361-18F9-7F4B-94E0-C360071B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418C"/>
    <w:pPr>
      <w:jc w:val="center"/>
    </w:pPr>
    <w:rPr>
      <w:rFonts w:ascii="微軟正黑體" w:eastAsia="微軟正黑體" w:hAnsi="微軟正黑體"/>
    </w:rPr>
  </w:style>
  <w:style w:type="character" w:customStyle="1" w:styleId="a4">
    <w:name w:val="註釋標題 字元"/>
    <w:basedOn w:val="a0"/>
    <w:link w:val="a3"/>
    <w:uiPriority w:val="99"/>
    <w:rsid w:val="0009418C"/>
    <w:rPr>
      <w:rFonts w:ascii="微軟正黑體" w:eastAsia="微軟正黑體" w:hAnsi="微軟正黑體"/>
    </w:rPr>
  </w:style>
  <w:style w:type="paragraph" w:styleId="a5">
    <w:name w:val="Closing"/>
    <w:basedOn w:val="a"/>
    <w:link w:val="a6"/>
    <w:uiPriority w:val="99"/>
    <w:unhideWhenUsed/>
    <w:rsid w:val="0009418C"/>
    <w:pPr>
      <w:ind w:leftChars="1800" w:left="100"/>
    </w:pPr>
    <w:rPr>
      <w:rFonts w:ascii="微軟正黑體" w:eastAsia="微軟正黑體" w:hAnsi="微軟正黑體"/>
    </w:rPr>
  </w:style>
  <w:style w:type="character" w:customStyle="1" w:styleId="a6">
    <w:name w:val="結語 字元"/>
    <w:basedOn w:val="a0"/>
    <w:link w:val="a5"/>
    <w:uiPriority w:val="99"/>
    <w:rsid w:val="0009418C"/>
    <w:rPr>
      <w:rFonts w:ascii="微軟正黑體" w:eastAsia="微軟正黑體" w:hAnsi="微軟正黑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Chiang</cp:lastModifiedBy>
  <cp:revision>87</cp:revision>
  <dcterms:created xsi:type="dcterms:W3CDTF">2023-03-05T14:40:00Z</dcterms:created>
  <dcterms:modified xsi:type="dcterms:W3CDTF">2023-03-08T10:49:00Z</dcterms:modified>
</cp:coreProperties>
</file>